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06D1" w14:textId="61412179" w:rsidR="00454D86" w:rsidRPr="004E38B2" w:rsidRDefault="004E38B2" w:rsidP="004E38B2">
      <w:pPr>
        <w:tabs>
          <w:tab w:val="left" w:pos="567"/>
        </w:tabs>
        <w:spacing w:after="240"/>
        <w:ind w:right="-39"/>
        <w:jc w:val="center"/>
        <w:rPr>
          <w:rFonts w:ascii="Arial" w:eastAsia="Arial" w:hAnsi="Arial" w:cs="Arial"/>
          <w:b/>
          <w:sz w:val="28"/>
          <w:szCs w:val="28"/>
          <w:lang w:val="id-ID"/>
        </w:rPr>
      </w:pPr>
      <w:bookmarkStart w:id="0" w:name="bookmark=id.gjdgxs" w:colFirst="0" w:colLast="0"/>
      <w:bookmarkEnd w:id="0"/>
      <w:r w:rsidRPr="004E38B2">
        <w:rPr>
          <w:rFonts w:ascii="Arial" w:eastAsia="Arial" w:hAnsi="Arial" w:cs="Arial"/>
          <w:b/>
          <w:sz w:val="28"/>
          <w:szCs w:val="28"/>
          <w:lang w:val="id-ID"/>
        </w:rPr>
        <w:t>GAMBARAN PERILAKU MENYIKAT GIGI DI MESS</w:t>
      </w:r>
    </w:p>
    <w:p w14:paraId="3A5432D3" w14:textId="7F9E241D" w:rsidR="00454D86" w:rsidRPr="004E38B2" w:rsidRDefault="00093116" w:rsidP="004E38B2">
      <w:pPr>
        <w:tabs>
          <w:tab w:val="left" w:pos="567"/>
        </w:tabs>
        <w:spacing w:after="240"/>
        <w:jc w:val="center"/>
        <w:rPr>
          <w:rFonts w:ascii="Arial" w:eastAsia="Arial" w:hAnsi="Arial" w:cs="Arial"/>
          <w:i/>
          <w:sz w:val="24"/>
          <w:szCs w:val="24"/>
          <w:lang w:val="id-ID"/>
        </w:rPr>
      </w:pPr>
      <w:r w:rsidRPr="004E38B2">
        <w:rPr>
          <w:rFonts w:ascii="Arial" w:eastAsia="Arial" w:hAnsi="Arial" w:cs="Arial"/>
          <w:i/>
          <w:sz w:val="24"/>
          <w:szCs w:val="24"/>
          <w:lang w:val="id-ID"/>
        </w:rPr>
        <w:t xml:space="preserve">Description of Brushing Teeth Behavior </w:t>
      </w:r>
      <w:r w:rsidR="004E38B2" w:rsidRPr="004E38B2">
        <w:rPr>
          <w:rFonts w:ascii="Arial" w:eastAsia="Arial" w:hAnsi="Arial" w:cs="Arial"/>
          <w:i/>
          <w:sz w:val="24"/>
          <w:szCs w:val="24"/>
          <w:lang w:val="en-US"/>
        </w:rPr>
        <w:t>a</w:t>
      </w:r>
      <w:r w:rsidRPr="004E38B2">
        <w:rPr>
          <w:rFonts w:ascii="Arial" w:eastAsia="Arial" w:hAnsi="Arial" w:cs="Arial"/>
          <w:i/>
          <w:sz w:val="24"/>
          <w:szCs w:val="24"/>
          <w:lang w:val="id-ID"/>
        </w:rPr>
        <w:t>t</w:t>
      </w:r>
      <w:r w:rsidR="004E38B2" w:rsidRPr="004E38B2">
        <w:rPr>
          <w:rFonts w:ascii="Arial" w:eastAsia="Arial" w:hAnsi="Arial" w:cs="Arial"/>
          <w:i/>
          <w:sz w:val="24"/>
          <w:szCs w:val="24"/>
          <w:lang w:val="en-US"/>
        </w:rPr>
        <w:t xml:space="preserve"> </w:t>
      </w:r>
      <w:r w:rsidRPr="004E38B2">
        <w:rPr>
          <w:rFonts w:ascii="Arial" w:eastAsia="Arial" w:hAnsi="Arial" w:cs="Arial"/>
          <w:i/>
          <w:sz w:val="24"/>
          <w:szCs w:val="24"/>
          <w:lang w:val="id-ID"/>
        </w:rPr>
        <w:t>Mess</w:t>
      </w:r>
    </w:p>
    <w:p w14:paraId="4B2E9ED2" w14:textId="77777777" w:rsidR="00454D86" w:rsidRPr="004E38B2" w:rsidRDefault="00093116" w:rsidP="004E38B2">
      <w:pPr>
        <w:tabs>
          <w:tab w:val="left" w:pos="567"/>
        </w:tabs>
        <w:jc w:val="center"/>
        <w:rPr>
          <w:rFonts w:ascii="Arial" w:eastAsia="Arial" w:hAnsi="Arial" w:cs="Arial"/>
          <w:b/>
          <w:vertAlign w:val="superscript"/>
          <w:lang w:val="id-ID"/>
        </w:rPr>
      </w:pPr>
      <w:r w:rsidRPr="004E38B2">
        <w:rPr>
          <w:rFonts w:ascii="Arial" w:eastAsia="Arial" w:hAnsi="Arial" w:cs="Arial"/>
          <w:b/>
          <w:lang w:val="id-ID"/>
        </w:rPr>
        <w:t xml:space="preserve">Fadli Abdul Muchlas </w:t>
      </w:r>
      <w:r w:rsidRPr="004E38B2">
        <w:rPr>
          <w:rFonts w:ascii="Arial" w:eastAsia="Arial" w:hAnsi="Arial" w:cs="Arial"/>
          <w:b/>
          <w:vertAlign w:val="superscript"/>
          <w:lang w:val="id-ID"/>
        </w:rPr>
        <w:t>1*</w:t>
      </w:r>
      <w:r w:rsidRPr="004E38B2">
        <w:rPr>
          <w:rFonts w:ascii="Arial" w:eastAsia="Arial" w:hAnsi="Arial" w:cs="Arial"/>
          <w:b/>
          <w:lang w:val="id-ID"/>
        </w:rPr>
        <w:t>, Hetty Anggrawati Koesoema</w:t>
      </w:r>
      <w:r w:rsidR="00B37D44" w:rsidRPr="004E38B2">
        <w:rPr>
          <w:rFonts w:ascii="Arial" w:eastAsia="Arial" w:hAnsi="Arial" w:cs="Arial"/>
          <w:b/>
          <w:lang w:val="id-ID"/>
        </w:rPr>
        <w:t xml:space="preserve">h </w:t>
      </w:r>
      <w:r w:rsidRPr="004E38B2">
        <w:rPr>
          <w:rFonts w:ascii="Arial" w:eastAsia="Arial" w:hAnsi="Arial" w:cs="Arial"/>
          <w:b/>
          <w:vertAlign w:val="superscript"/>
          <w:lang w:val="id-ID"/>
        </w:rPr>
        <w:t>1**</w:t>
      </w:r>
      <w:r w:rsidRPr="004E38B2">
        <w:rPr>
          <w:rFonts w:ascii="Arial" w:eastAsia="Arial" w:hAnsi="Arial" w:cs="Arial"/>
          <w:b/>
          <w:lang w:val="id-ID"/>
        </w:rPr>
        <w:t>, Neneng Nurjana</w:t>
      </w:r>
      <w:r w:rsidR="00B37D44" w:rsidRPr="004E38B2">
        <w:rPr>
          <w:rFonts w:ascii="Arial" w:eastAsia="Arial" w:hAnsi="Arial" w:cs="Arial"/>
          <w:b/>
          <w:lang w:val="id-ID"/>
        </w:rPr>
        <w:t xml:space="preserve">h </w:t>
      </w:r>
      <w:r w:rsidRPr="004E38B2">
        <w:rPr>
          <w:rFonts w:ascii="Arial" w:eastAsia="Arial" w:hAnsi="Arial" w:cs="Arial"/>
          <w:b/>
          <w:vertAlign w:val="superscript"/>
          <w:lang w:val="id-ID"/>
        </w:rPr>
        <w:t>1***</w:t>
      </w:r>
      <w:r w:rsidRPr="004E38B2">
        <w:rPr>
          <w:rFonts w:ascii="Arial" w:eastAsia="Arial" w:hAnsi="Arial" w:cs="Arial"/>
          <w:b/>
          <w:lang w:val="id-ID"/>
        </w:rPr>
        <w:t>,             Deru Marah Laut</w:t>
      </w:r>
      <w:r w:rsidR="00B37D44" w:rsidRPr="004E38B2">
        <w:rPr>
          <w:rFonts w:ascii="Arial" w:eastAsia="Arial" w:hAnsi="Arial" w:cs="Arial"/>
          <w:b/>
          <w:vertAlign w:val="superscript"/>
          <w:lang w:val="id-ID"/>
        </w:rPr>
        <w:t xml:space="preserve"> </w:t>
      </w:r>
      <w:r w:rsidRPr="004E38B2">
        <w:rPr>
          <w:rFonts w:ascii="Arial" w:eastAsia="Arial" w:hAnsi="Arial" w:cs="Arial"/>
          <w:b/>
          <w:vertAlign w:val="superscript"/>
          <w:lang w:val="id-ID"/>
        </w:rPr>
        <w:t>1****</w:t>
      </w:r>
    </w:p>
    <w:p w14:paraId="568FB3C8" w14:textId="77777777" w:rsidR="00454D86" w:rsidRPr="004E38B2" w:rsidRDefault="00093116" w:rsidP="004E38B2">
      <w:pPr>
        <w:tabs>
          <w:tab w:val="left" w:pos="567"/>
        </w:tabs>
        <w:jc w:val="center"/>
        <w:rPr>
          <w:rFonts w:ascii="Arial" w:eastAsia="Arial" w:hAnsi="Arial" w:cs="Arial"/>
          <w:color w:val="000000"/>
          <w:lang w:val="id-ID"/>
        </w:rPr>
      </w:pPr>
      <w:r w:rsidRPr="004E38B2">
        <w:rPr>
          <w:rFonts w:ascii="Arial" w:eastAsia="Arial" w:hAnsi="Arial" w:cs="Arial"/>
          <w:color w:val="000000"/>
          <w:vertAlign w:val="superscript"/>
          <w:lang w:val="id-ID"/>
        </w:rPr>
        <w:t>1</w:t>
      </w:r>
      <w:r w:rsidRPr="004E38B2">
        <w:rPr>
          <w:rFonts w:ascii="Arial" w:eastAsia="Arial" w:hAnsi="Arial" w:cs="Arial"/>
          <w:color w:val="000000"/>
          <w:lang w:val="id-ID"/>
        </w:rPr>
        <w:t xml:space="preserve">Jurusan Keperawatan Gigi, Poltekkes Kemenkes Bandung, </w:t>
      </w:r>
    </w:p>
    <w:p w14:paraId="53AA9C2E" w14:textId="53366527" w:rsidR="004E38B2" w:rsidRDefault="00093116" w:rsidP="004E38B2">
      <w:pPr>
        <w:tabs>
          <w:tab w:val="left" w:pos="567"/>
        </w:tabs>
        <w:jc w:val="center"/>
        <w:rPr>
          <w:rFonts w:ascii="Arial" w:eastAsia="Arial" w:hAnsi="Arial" w:cs="Arial"/>
          <w:color w:val="0563C1"/>
          <w:lang w:val="id-ID"/>
        </w:rPr>
      </w:pPr>
      <w:r w:rsidRPr="004E38B2">
        <w:rPr>
          <w:rFonts w:ascii="Arial" w:eastAsia="Arial" w:hAnsi="Arial" w:cs="Arial"/>
          <w:color w:val="000000"/>
          <w:lang w:val="id-ID"/>
        </w:rPr>
        <w:t xml:space="preserve">*Email: </w:t>
      </w:r>
      <w:hyperlink r:id="rId9">
        <w:r w:rsidRPr="004E38B2">
          <w:rPr>
            <w:rFonts w:ascii="Arial" w:eastAsia="Arial" w:hAnsi="Arial" w:cs="Arial"/>
            <w:color w:val="0563C1"/>
            <w:lang w:val="id-ID"/>
          </w:rPr>
          <w:t>fadliabdul95@gmail.com</w:t>
        </w:r>
      </w:hyperlink>
      <w:r w:rsidRPr="004E38B2">
        <w:rPr>
          <w:rFonts w:ascii="Arial" w:eastAsia="Arial" w:hAnsi="Arial" w:cs="Arial"/>
          <w:lang w:val="id-ID"/>
        </w:rPr>
        <w:t>, **</w:t>
      </w:r>
      <w:r w:rsidRPr="004E38B2">
        <w:rPr>
          <w:rFonts w:ascii="Arial" w:eastAsia="Arial" w:hAnsi="Arial" w:cs="Arial"/>
          <w:color w:val="000000"/>
          <w:lang w:val="id-ID"/>
        </w:rPr>
        <w:t xml:space="preserve">Email: </w:t>
      </w:r>
      <w:hyperlink r:id="rId10">
        <w:r w:rsidRPr="004E38B2">
          <w:rPr>
            <w:rFonts w:ascii="Arial" w:eastAsia="Arial" w:hAnsi="Arial" w:cs="Arial"/>
            <w:color w:val="0563C1"/>
            <w:lang w:val="id-ID"/>
          </w:rPr>
          <w:t>hettyanggrawati@gmail.com</w:t>
        </w:r>
      </w:hyperlink>
      <w:r w:rsidRPr="004E38B2">
        <w:rPr>
          <w:rFonts w:ascii="Arial" w:eastAsia="Arial" w:hAnsi="Arial" w:cs="Arial"/>
          <w:lang w:val="id-ID"/>
        </w:rPr>
        <w:t>,</w:t>
      </w:r>
    </w:p>
    <w:p w14:paraId="5EBE707C" w14:textId="76A4FD10" w:rsidR="00454D86" w:rsidRDefault="00093116" w:rsidP="004E38B2">
      <w:pPr>
        <w:tabs>
          <w:tab w:val="left" w:pos="567"/>
        </w:tabs>
        <w:jc w:val="center"/>
        <w:rPr>
          <w:rFonts w:ascii="Arial" w:eastAsia="Arial" w:hAnsi="Arial" w:cs="Arial"/>
          <w:color w:val="0563C1"/>
          <w:u w:val="single"/>
          <w:lang w:val="id-ID"/>
        </w:rPr>
      </w:pPr>
      <w:r w:rsidRPr="004E38B2">
        <w:rPr>
          <w:rFonts w:ascii="Arial" w:eastAsia="Arial" w:hAnsi="Arial" w:cs="Arial"/>
          <w:lang w:val="id-ID"/>
        </w:rPr>
        <w:t>***</w:t>
      </w:r>
      <w:r w:rsidRPr="004E38B2">
        <w:rPr>
          <w:rFonts w:ascii="Arial" w:eastAsia="Arial" w:hAnsi="Arial" w:cs="Arial"/>
          <w:color w:val="000000"/>
          <w:lang w:val="id-ID"/>
        </w:rPr>
        <w:t xml:space="preserve">Email: </w:t>
      </w:r>
      <w:hyperlink r:id="rId11">
        <w:r w:rsidRPr="004E38B2">
          <w:rPr>
            <w:rFonts w:ascii="Arial" w:eastAsia="Arial" w:hAnsi="Arial" w:cs="Arial"/>
            <w:color w:val="0563C1"/>
            <w:lang w:val="id-ID"/>
          </w:rPr>
          <w:t>nenengruhiat@gmail.com</w:t>
        </w:r>
      </w:hyperlink>
      <w:r w:rsidRPr="004E38B2">
        <w:rPr>
          <w:rFonts w:ascii="Arial" w:eastAsia="Arial" w:hAnsi="Arial" w:cs="Arial"/>
          <w:lang w:val="id-ID"/>
        </w:rPr>
        <w:t>,</w:t>
      </w:r>
      <w:r w:rsidRPr="004E38B2">
        <w:rPr>
          <w:rFonts w:ascii="Arial" w:eastAsia="Arial" w:hAnsi="Arial" w:cs="Arial"/>
          <w:color w:val="0563C1"/>
          <w:lang w:val="id-ID"/>
        </w:rPr>
        <w:t xml:space="preserve"> </w:t>
      </w:r>
      <w:r w:rsidRPr="004E38B2">
        <w:rPr>
          <w:rFonts w:ascii="Arial" w:eastAsia="Arial" w:hAnsi="Arial" w:cs="Arial"/>
          <w:lang w:val="id-ID"/>
        </w:rPr>
        <w:t>****</w:t>
      </w:r>
      <w:r w:rsidRPr="004E38B2">
        <w:rPr>
          <w:rFonts w:ascii="Arial" w:eastAsia="Arial" w:hAnsi="Arial" w:cs="Arial"/>
          <w:color w:val="000000"/>
          <w:lang w:val="id-ID"/>
        </w:rPr>
        <w:t xml:space="preserve">Email: </w:t>
      </w:r>
      <w:hyperlink r:id="rId12" w:history="1">
        <w:r w:rsidR="004E38B2" w:rsidRPr="004E38B2">
          <w:rPr>
            <w:rStyle w:val="Hyperlink"/>
            <w:rFonts w:ascii="Arial" w:eastAsia="Arial" w:hAnsi="Arial" w:cs="Arial"/>
            <w:u w:val="none"/>
            <w:lang w:val="id-ID"/>
          </w:rPr>
          <w:t>derumarahlaut@gmail.com</w:t>
        </w:r>
      </w:hyperlink>
    </w:p>
    <w:p w14:paraId="328D3FF5" w14:textId="77777777" w:rsidR="004E38B2" w:rsidRPr="004E38B2" w:rsidRDefault="004E38B2" w:rsidP="004E38B2">
      <w:pPr>
        <w:tabs>
          <w:tab w:val="left" w:pos="567"/>
        </w:tabs>
        <w:spacing w:after="240"/>
        <w:jc w:val="center"/>
        <w:rPr>
          <w:rFonts w:ascii="Arial" w:eastAsia="Arial" w:hAnsi="Arial" w:cs="Arial"/>
          <w:color w:val="0563C1"/>
          <w:u w:val="single"/>
          <w:lang w:val="id-ID"/>
        </w:rPr>
      </w:pPr>
    </w:p>
    <w:p w14:paraId="2BEA3EBA" w14:textId="745B6DDB" w:rsidR="00454D86" w:rsidRPr="004E38B2" w:rsidRDefault="00093116" w:rsidP="004E38B2">
      <w:pPr>
        <w:tabs>
          <w:tab w:val="left" w:pos="567"/>
        </w:tabs>
        <w:spacing w:after="240"/>
        <w:jc w:val="center"/>
        <w:rPr>
          <w:rFonts w:ascii="Arial" w:eastAsia="Arial" w:hAnsi="Arial" w:cs="Arial"/>
          <w:b/>
          <w:i/>
          <w:lang w:val="id-ID"/>
        </w:rPr>
      </w:pPr>
      <w:r w:rsidRPr="004E38B2">
        <w:rPr>
          <w:rFonts w:ascii="Arial" w:eastAsia="Arial" w:hAnsi="Arial" w:cs="Arial"/>
          <w:b/>
          <w:i/>
          <w:lang w:val="id-ID"/>
        </w:rPr>
        <w:t>ABSTRACT</w:t>
      </w:r>
    </w:p>
    <w:p w14:paraId="2C17E9FB" w14:textId="44957F24" w:rsidR="00454D86" w:rsidRPr="00854C20" w:rsidRDefault="00093116" w:rsidP="00DB76F5">
      <w:pPr>
        <w:tabs>
          <w:tab w:val="left" w:pos="567"/>
        </w:tabs>
        <w:spacing w:after="240"/>
        <w:jc w:val="both"/>
        <w:rPr>
          <w:rFonts w:ascii="Arial" w:eastAsia="Arial" w:hAnsi="Arial" w:cs="Arial"/>
          <w:i/>
          <w:lang w:val="en-US"/>
        </w:rPr>
      </w:pPr>
      <w:r w:rsidRPr="004E38B2">
        <w:rPr>
          <w:rFonts w:ascii="Arial" w:eastAsia="Arial" w:hAnsi="Arial" w:cs="Arial"/>
          <w:i/>
          <w:lang w:val="id-ID"/>
        </w:rPr>
        <w:t>Unclean oral and dental hygiene and poor tooth brushing behavior as well as tooth brushing techniques that are still not good and correct. The purpose of this study is to find out the description of the teeth brushing behavior of a Mess personnel and the characteristics of the residents at a Mess.This research method is a descriptive study using a frequency distribution table. The population of this study was 22 people. Sampling was done by filling out google forms and analyzed using cross tabulation. The results show that the teeth brushing behavior of personel at a Mess is still not good with a moderate result of 72.7%, and characteristics based on male gender (81.8%), based on age, dominated by ages 26-35 (52 .5%), based on education diploma in health (31.8%) and based on occupation dominated by TNI (68.2%). The behavior of brushing teeth is still not good and should be further improved because the percentage for moderate criteria is 72.7%</w:t>
      </w:r>
      <w:r w:rsidR="00854C20">
        <w:rPr>
          <w:rFonts w:ascii="Arial" w:eastAsia="Arial" w:hAnsi="Arial" w:cs="Arial"/>
          <w:i/>
          <w:lang w:val="en-US"/>
        </w:rPr>
        <w:t>.</w:t>
      </w:r>
    </w:p>
    <w:p w14:paraId="487C7953" w14:textId="482D825D" w:rsidR="00454D86" w:rsidRPr="00DB76F5" w:rsidRDefault="00093116" w:rsidP="00DB76F5">
      <w:pPr>
        <w:tabs>
          <w:tab w:val="left" w:pos="567"/>
        </w:tabs>
        <w:spacing w:after="240"/>
        <w:jc w:val="both"/>
        <w:rPr>
          <w:rFonts w:ascii="Arial" w:eastAsia="Arial" w:hAnsi="Arial" w:cs="Arial"/>
          <w:i/>
          <w:lang w:val="id-ID"/>
        </w:rPr>
      </w:pPr>
      <w:r w:rsidRPr="004E38B2">
        <w:rPr>
          <w:rFonts w:ascii="Arial" w:eastAsia="Arial" w:hAnsi="Arial" w:cs="Arial"/>
          <w:b/>
          <w:i/>
          <w:lang w:val="id-ID"/>
        </w:rPr>
        <w:t>Keywords</w:t>
      </w:r>
      <w:r w:rsidRPr="004E38B2">
        <w:rPr>
          <w:rFonts w:ascii="Arial" w:eastAsia="Arial" w:hAnsi="Arial" w:cs="Arial"/>
          <w:i/>
          <w:lang w:val="id-ID"/>
        </w:rPr>
        <w:t>: tooth brushing behavior, characteristics</w:t>
      </w:r>
    </w:p>
    <w:p w14:paraId="4A84C53B" w14:textId="6040D483" w:rsidR="00454D86" w:rsidRPr="00DB76F5" w:rsidRDefault="00093116" w:rsidP="00DB76F5">
      <w:pPr>
        <w:pStyle w:val="Heading1"/>
        <w:tabs>
          <w:tab w:val="left" w:pos="567"/>
        </w:tabs>
        <w:spacing w:after="240" w:line="240" w:lineRule="auto"/>
        <w:rPr>
          <w:rFonts w:ascii="Arial" w:eastAsia="Arial" w:hAnsi="Arial" w:cs="Arial"/>
          <w:i/>
          <w:sz w:val="22"/>
          <w:szCs w:val="22"/>
          <w:lang w:val="id-ID"/>
        </w:rPr>
      </w:pPr>
      <w:bookmarkStart w:id="1" w:name="_heading=h.30j0zll" w:colFirst="0" w:colLast="0"/>
      <w:bookmarkEnd w:id="1"/>
      <w:r w:rsidRPr="004E38B2">
        <w:rPr>
          <w:rFonts w:ascii="Arial" w:eastAsia="Arial" w:hAnsi="Arial" w:cs="Arial"/>
          <w:i/>
          <w:sz w:val="22"/>
          <w:szCs w:val="22"/>
          <w:lang w:val="id-ID"/>
        </w:rPr>
        <w:t>ABSTRAK</w:t>
      </w:r>
    </w:p>
    <w:p w14:paraId="2B647AD2" w14:textId="1119099B" w:rsidR="00454D86" w:rsidRPr="004E38B2" w:rsidRDefault="00093116" w:rsidP="00DB76F5">
      <w:pPr>
        <w:tabs>
          <w:tab w:val="left" w:pos="567"/>
        </w:tabs>
        <w:spacing w:after="240"/>
        <w:ind w:right="20"/>
        <w:jc w:val="both"/>
        <w:rPr>
          <w:rFonts w:ascii="Arial" w:eastAsia="Arial" w:hAnsi="Arial" w:cs="Arial"/>
          <w:lang w:val="id-ID"/>
        </w:rPr>
      </w:pPr>
      <w:r w:rsidRPr="004E38B2">
        <w:rPr>
          <w:rFonts w:ascii="Arial" w:eastAsia="Arial" w:hAnsi="Arial" w:cs="Arial"/>
          <w:lang w:val="id-ID"/>
        </w:rPr>
        <w:t xml:space="preserve">Kebersihan gigi dan mulut yang kurang bersih dan perilaku menyikat gigi yang masih kurang baik serta teknik menyikat gigi yang masih belum baik dan benar .Tujuan dari penelitian ini yaitu diketahuinya gambaran perilaku menyikat gigi personel di sebuah Mess. Metode penelitian ini adalah penelitian deskriptif dengan menggunakan tabel distribusi frekuensi. Populasi dari penelitian ini adalah 22 orang. Pengambilan sampel dengan pengisian </w:t>
      </w:r>
      <w:r w:rsidRPr="004E38B2">
        <w:rPr>
          <w:rFonts w:ascii="Arial" w:eastAsia="Arial" w:hAnsi="Arial" w:cs="Arial"/>
          <w:i/>
          <w:lang w:val="id-ID"/>
        </w:rPr>
        <w:t>google form</w:t>
      </w:r>
      <w:r w:rsidRPr="004E38B2">
        <w:rPr>
          <w:rFonts w:ascii="Arial" w:eastAsia="Arial" w:hAnsi="Arial" w:cs="Arial"/>
          <w:lang w:val="id-ID"/>
        </w:rPr>
        <w:t xml:space="preserve"> dan dianalisis menggunakan tabulasi silang. Hasil menunjukkan bahwa perilaku menyikat gigi personel di sebuah Mess masih kurang baik dengan hasil sedang 72,7 %, serta karakteristik berdasarkan jenis kelamin Laki – laki (81,8%), berdasarkan usia di dominasi usia 26-35 (52,5%), berdasarkan pendidikan diploma kesehatan (31,8%) serta berdasarkan pekerjaan didominasi oleh TNI (68,2%) . Perilaku menyikat gigi masih kurang baik dan harus lebih di tingkatkan lagi karna persentase untuk kreteria sedang sebesar 72,7%</w:t>
      </w:r>
    </w:p>
    <w:p w14:paraId="48C898D0" w14:textId="36463365" w:rsidR="00454D86" w:rsidRPr="004E38B2" w:rsidRDefault="00093116" w:rsidP="004E38B2">
      <w:pPr>
        <w:tabs>
          <w:tab w:val="left" w:pos="567"/>
        </w:tabs>
        <w:rPr>
          <w:rFonts w:ascii="Arial" w:eastAsia="Arial" w:hAnsi="Arial" w:cs="Arial"/>
          <w:lang w:val="id-ID"/>
        </w:rPr>
      </w:pPr>
      <w:r w:rsidRPr="004E38B2">
        <w:rPr>
          <w:rFonts w:ascii="Arial" w:eastAsia="Arial" w:hAnsi="Arial" w:cs="Arial"/>
          <w:b/>
          <w:lang w:val="id-ID"/>
        </w:rPr>
        <w:t>Kata Kunci</w:t>
      </w:r>
      <w:r w:rsidRPr="004E38B2">
        <w:rPr>
          <w:rFonts w:ascii="Arial" w:eastAsia="Arial" w:hAnsi="Arial" w:cs="Arial"/>
          <w:lang w:val="id-ID"/>
        </w:rPr>
        <w:t>: perilaku menyikat gigi, karakteristik</w:t>
      </w:r>
    </w:p>
    <w:p w14:paraId="529B4B30" w14:textId="77777777" w:rsidR="00454D86" w:rsidRPr="004E38B2" w:rsidRDefault="00454D86" w:rsidP="004E38B2">
      <w:pPr>
        <w:tabs>
          <w:tab w:val="left" w:pos="567"/>
        </w:tabs>
        <w:rPr>
          <w:rFonts w:ascii="Arial" w:eastAsia="Arial" w:hAnsi="Arial" w:cs="Arial"/>
          <w:lang w:val="id-ID"/>
        </w:rPr>
        <w:sectPr w:rsidR="00454D86" w:rsidRPr="004E38B2" w:rsidSect="00340B98">
          <w:headerReference w:type="default" r:id="rId13"/>
          <w:footerReference w:type="default" r:id="rId14"/>
          <w:pgSz w:w="11906" w:h="16840"/>
          <w:pgMar w:top="1701" w:right="1701" w:bottom="1701" w:left="1701" w:header="708" w:footer="708" w:gutter="0"/>
          <w:pgNumType w:start="352"/>
          <w:cols w:space="720"/>
        </w:sectPr>
      </w:pPr>
    </w:p>
    <w:p w14:paraId="2AA0524C" w14:textId="77777777" w:rsidR="00454D86" w:rsidRPr="004E38B2" w:rsidRDefault="00093116" w:rsidP="004E38B2">
      <w:pPr>
        <w:tabs>
          <w:tab w:val="left" w:pos="567"/>
        </w:tabs>
        <w:jc w:val="both"/>
        <w:rPr>
          <w:rFonts w:ascii="Arial" w:eastAsia="Arial" w:hAnsi="Arial" w:cs="Arial"/>
          <w:lang w:val="id-ID"/>
        </w:rPr>
      </w:pPr>
      <w:r w:rsidRPr="004E38B2">
        <w:rPr>
          <w:rFonts w:ascii="Arial" w:eastAsia="Arial" w:hAnsi="Arial" w:cs="Arial"/>
          <w:b/>
          <w:color w:val="000000"/>
          <w:lang w:val="id-ID"/>
        </w:rPr>
        <w:lastRenderedPageBreak/>
        <w:t>PENDAHULUAN</w:t>
      </w:r>
    </w:p>
    <w:p w14:paraId="6381E9A0" w14:textId="77777777" w:rsidR="00454D86" w:rsidRPr="004E38B2" w:rsidRDefault="00093116" w:rsidP="004E38B2">
      <w:pPr>
        <w:tabs>
          <w:tab w:val="left" w:pos="567"/>
        </w:tabs>
        <w:jc w:val="both"/>
        <w:rPr>
          <w:rFonts w:ascii="Arial" w:eastAsia="Arial" w:hAnsi="Arial" w:cs="Arial"/>
          <w:vertAlign w:val="superscript"/>
          <w:lang w:val="id-ID"/>
        </w:rPr>
      </w:pPr>
      <w:r w:rsidRPr="004E38B2">
        <w:rPr>
          <w:rFonts w:ascii="Arial" w:eastAsia="Arial" w:hAnsi="Arial" w:cs="Arial"/>
          <w:lang w:val="id-ID"/>
        </w:rPr>
        <w:tab/>
        <w:t>Pelayanan kesehatan gigi dan mulut dilakukan untuk memelihara dan meningkatkan derajat kesehatan masyarakat dalam bentuk peningkatan kesehatan gigi, pengobatan penyakit gigi, pemulihan kesehatan gigi oleh pemerintah daerah, masyarakat yang dilakukan, terintegrasi dan berkesinambungan, dilaksanakan melalui pelayanan kesehatan gigi perseorangan, pelayanan kesehatan gigi masyarakat, serta usaha kesehatan gigi sekolah.</w:t>
      </w:r>
      <w:r w:rsidRPr="004E38B2">
        <w:rPr>
          <w:rFonts w:ascii="Arial" w:eastAsia="Arial" w:hAnsi="Arial" w:cs="Arial"/>
          <w:vertAlign w:val="superscript"/>
          <w:lang w:val="id-ID"/>
        </w:rPr>
        <w:t>1</w:t>
      </w:r>
    </w:p>
    <w:p w14:paraId="09EC8BED" w14:textId="77777777" w:rsidR="00B37D44" w:rsidRPr="004E38B2" w:rsidRDefault="00093116" w:rsidP="004E38B2">
      <w:pPr>
        <w:tabs>
          <w:tab w:val="left" w:pos="567"/>
        </w:tabs>
        <w:jc w:val="both"/>
        <w:rPr>
          <w:rFonts w:ascii="Arial" w:eastAsia="Arial" w:hAnsi="Arial" w:cs="Arial"/>
          <w:lang w:val="en-US"/>
        </w:rPr>
      </w:pPr>
      <w:r w:rsidRPr="004E38B2">
        <w:rPr>
          <w:rFonts w:ascii="Arial" w:eastAsia="Arial" w:hAnsi="Arial" w:cs="Arial"/>
          <w:lang w:val="id-ID"/>
        </w:rPr>
        <w:tab/>
        <w:t xml:space="preserve">Pelayanan kesehatan gigi dan mulut sebagai bagian integral dari pelayanan kesehatan secara keseluruhan telah menetapkan indikator status kesehatan gigi dan mulut masyarakat yang mengacu pada </w:t>
      </w:r>
      <w:r w:rsidRPr="004E38B2">
        <w:rPr>
          <w:rFonts w:ascii="Arial" w:eastAsia="Arial" w:hAnsi="Arial" w:cs="Arial"/>
          <w:i/>
          <w:lang w:val="id-ID"/>
        </w:rPr>
        <w:t>Global Goals for Oral Health</w:t>
      </w:r>
      <w:r w:rsidRPr="004E38B2">
        <w:rPr>
          <w:rFonts w:ascii="Arial" w:eastAsia="Arial" w:hAnsi="Arial" w:cs="Arial"/>
          <w:lang w:val="id-ID"/>
        </w:rPr>
        <w:t xml:space="preserve"> </w:t>
      </w:r>
      <w:r w:rsidRPr="004E38B2">
        <w:rPr>
          <w:rFonts w:ascii="Arial" w:eastAsia="Arial" w:hAnsi="Arial" w:cs="Arial"/>
          <w:i/>
          <w:lang w:val="id-ID"/>
        </w:rPr>
        <w:t xml:space="preserve">2020 </w:t>
      </w:r>
      <w:r w:rsidRPr="004E38B2">
        <w:rPr>
          <w:rFonts w:ascii="Arial" w:eastAsia="Arial" w:hAnsi="Arial" w:cs="Arial"/>
          <w:lang w:val="id-ID"/>
        </w:rPr>
        <w:t>yang dikembangkan oleh</w:t>
      </w:r>
      <w:r w:rsidRPr="004E38B2">
        <w:rPr>
          <w:rFonts w:ascii="Arial" w:eastAsia="Arial" w:hAnsi="Arial" w:cs="Arial"/>
          <w:i/>
          <w:lang w:val="id-ID"/>
        </w:rPr>
        <w:t xml:space="preserve"> Future Delivery of Oral Health Care (FDI), World Health Organisation </w:t>
      </w:r>
      <w:r w:rsidRPr="004E38B2">
        <w:rPr>
          <w:rFonts w:ascii="Arial" w:eastAsia="Arial" w:hAnsi="Arial" w:cs="Arial"/>
          <w:lang w:val="id-ID"/>
        </w:rPr>
        <w:t>(WHO) dan</w:t>
      </w:r>
      <w:r w:rsidRPr="004E38B2">
        <w:rPr>
          <w:rFonts w:ascii="Arial" w:eastAsia="Arial" w:hAnsi="Arial" w:cs="Arial"/>
          <w:i/>
          <w:lang w:val="id-ID"/>
        </w:rPr>
        <w:t xml:space="preserve"> International Association for Dental Research </w:t>
      </w:r>
      <w:r w:rsidRPr="004E38B2">
        <w:rPr>
          <w:rFonts w:ascii="Arial" w:eastAsia="Arial" w:hAnsi="Arial" w:cs="Arial"/>
          <w:lang w:val="id-ID"/>
        </w:rPr>
        <w:t>(IADR).</w:t>
      </w:r>
    </w:p>
    <w:p w14:paraId="52C0ACAF" w14:textId="77777777" w:rsidR="00454D86" w:rsidRPr="004E38B2" w:rsidRDefault="00B37D44" w:rsidP="004E38B2">
      <w:pPr>
        <w:tabs>
          <w:tab w:val="left" w:pos="567"/>
        </w:tabs>
        <w:jc w:val="both"/>
        <w:rPr>
          <w:rFonts w:ascii="Arial" w:eastAsia="Arial" w:hAnsi="Arial" w:cs="Arial"/>
          <w:lang w:val="id-ID"/>
        </w:rPr>
      </w:pPr>
      <w:r w:rsidRPr="004E38B2">
        <w:rPr>
          <w:rFonts w:ascii="Arial" w:eastAsia="Arial" w:hAnsi="Arial" w:cs="Arial"/>
          <w:lang w:val="en-US"/>
        </w:rPr>
        <w:tab/>
      </w:r>
      <w:r w:rsidR="00093116" w:rsidRPr="004E38B2">
        <w:rPr>
          <w:rFonts w:ascii="Arial" w:eastAsia="Arial" w:hAnsi="Arial" w:cs="Arial"/>
          <w:lang w:val="id-ID"/>
        </w:rPr>
        <w:t xml:space="preserve">Salah satu program teknis dari </w:t>
      </w:r>
      <w:r w:rsidR="00093116" w:rsidRPr="004E38B2">
        <w:rPr>
          <w:rFonts w:ascii="Arial" w:eastAsia="Arial" w:hAnsi="Arial" w:cs="Arial"/>
          <w:i/>
          <w:lang w:val="id-ID"/>
        </w:rPr>
        <w:t>Departemen of</w:t>
      </w:r>
      <w:r w:rsidR="00093116" w:rsidRPr="004E38B2">
        <w:rPr>
          <w:rFonts w:ascii="Arial" w:eastAsia="Arial" w:hAnsi="Arial" w:cs="Arial"/>
          <w:lang w:val="id-ID"/>
        </w:rPr>
        <w:t xml:space="preserve"> </w:t>
      </w:r>
      <w:r w:rsidR="00093116" w:rsidRPr="004E38B2">
        <w:rPr>
          <w:rFonts w:ascii="Arial" w:eastAsia="Arial" w:hAnsi="Arial" w:cs="Arial"/>
          <w:i/>
          <w:lang w:val="id-ID"/>
        </w:rPr>
        <w:t xml:space="preserve">Non-communicable Disease Prevention and Health Promotion </w:t>
      </w:r>
      <w:r w:rsidR="00093116" w:rsidRPr="004E38B2">
        <w:rPr>
          <w:rFonts w:ascii="Arial" w:eastAsia="Arial" w:hAnsi="Arial" w:cs="Arial"/>
          <w:lang w:val="id-ID"/>
        </w:rPr>
        <w:t>yang mewadahi program</w:t>
      </w:r>
      <w:r w:rsidR="00093116" w:rsidRPr="004E38B2">
        <w:rPr>
          <w:rFonts w:ascii="Arial" w:eastAsia="Arial" w:hAnsi="Arial" w:cs="Arial"/>
          <w:i/>
          <w:lang w:val="id-ID"/>
        </w:rPr>
        <w:t xml:space="preserve"> </w:t>
      </w:r>
      <w:r w:rsidR="00093116" w:rsidRPr="004E38B2">
        <w:rPr>
          <w:rFonts w:ascii="Arial" w:eastAsia="Arial" w:hAnsi="Arial" w:cs="Arial"/>
          <w:lang w:val="id-ID"/>
        </w:rPr>
        <w:t xml:space="preserve">kesehatan gigi dan mulut secara global adalah </w:t>
      </w:r>
      <w:r w:rsidR="00093116" w:rsidRPr="004E38B2">
        <w:rPr>
          <w:rFonts w:ascii="Arial" w:eastAsia="Arial" w:hAnsi="Arial" w:cs="Arial"/>
          <w:i/>
          <w:lang w:val="id-ID"/>
        </w:rPr>
        <w:t>WHO Global Oral Health Programme (GOHP).</w:t>
      </w:r>
      <w:r w:rsidR="00093116" w:rsidRPr="004E38B2">
        <w:rPr>
          <w:rFonts w:ascii="Arial" w:eastAsia="Arial" w:hAnsi="Arial" w:cs="Arial"/>
          <w:lang w:val="id-ID"/>
        </w:rPr>
        <w:t xml:space="preserve"> Program ini menyarankan negara-negara di dunia untuk mengembangkan kebijakan pencegahan penyakit gigi da mulut serta promosi kesehatan gigi dan mulut.</w:t>
      </w:r>
      <w:r w:rsidR="00093116" w:rsidRPr="004E38B2">
        <w:rPr>
          <w:rFonts w:ascii="Arial" w:eastAsia="Arial" w:hAnsi="Arial" w:cs="Arial"/>
          <w:vertAlign w:val="superscript"/>
          <w:lang w:val="id-ID"/>
        </w:rPr>
        <w:t>1</w:t>
      </w:r>
    </w:p>
    <w:p w14:paraId="44AD8825" w14:textId="77777777" w:rsidR="00454D86" w:rsidRPr="004E38B2" w:rsidRDefault="00093116" w:rsidP="004E38B2">
      <w:pPr>
        <w:tabs>
          <w:tab w:val="left" w:pos="567"/>
        </w:tabs>
        <w:jc w:val="both"/>
        <w:rPr>
          <w:rFonts w:ascii="Arial" w:eastAsia="Arial" w:hAnsi="Arial" w:cs="Arial"/>
          <w:lang w:val="id-ID"/>
        </w:rPr>
      </w:pPr>
      <w:r w:rsidRPr="004E38B2">
        <w:rPr>
          <w:rFonts w:ascii="Arial" w:eastAsia="Arial" w:hAnsi="Arial" w:cs="Arial"/>
          <w:lang w:val="id-ID"/>
        </w:rPr>
        <w:tab/>
        <w:t>Perilaku merupakan salah satu faktor dan hal penting yang dapat mempengaruhi status kesehatan gigi individu atau masyarakat.</w:t>
      </w:r>
      <w:r w:rsidRPr="004E38B2">
        <w:rPr>
          <w:rFonts w:ascii="Arial" w:eastAsia="Arial" w:hAnsi="Arial" w:cs="Arial"/>
          <w:vertAlign w:val="superscript"/>
          <w:lang w:val="id-ID"/>
        </w:rPr>
        <w:t>2</w:t>
      </w:r>
      <w:r w:rsidRPr="004E38B2">
        <w:rPr>
          <w:rFonts w:ascii="Arial" w:eastAsia="Arial" w:hAnsi="Arial" w:cs="Arial"/>
          <w:lang w:val="id-ID"/>
        </w:rPr>
        <w:t xml:space="preserve"> Mengingat besarnya peran perilaku terhadap derajat kesehatan gigi maka diperlukan pendekatan khusus dalam membentuk perilaku positif terhadap kesehatan gigi. Sikap yang positif akan mempengaruhi niat dalam kegiatan yang berkaitan dengan hal tersebut dan sikap seseorang berhubungan erat dengan pengetahuan yang diterimanya dalam proses belajar.</w:t>
      </w:r>
      <w:r w:rsidRPr="004E38B2">
        <w:rPr>
          <w:rFonts w:ascii="Arial" w:eastAsia="Arial" w:hAnsi="Arial" w:cs="Arial"/>
          <w:vertAlign w:val="superscript"/>
          <w:lang w:val="id-ID"/>
        </w:rPr>
        <w:t>3</w:t>
      </w:r>
    </w:p>
    <w:p w14:paraId="504CD3B9" w14:textId="77777777" w:rsidR="00454D86" w:rsidRPr="004E38B2" w:rsidRDefault="00093116" w:rsidP="004E38B2">
      <w:pPr>
        <w:tabs>
          <w:tab w:val="left" w:pos="567"/>
        </w:tabs>
        <w:jc w:val="both"/>
        <w:rPr>
          <w:rFonts w:ascii="Arial" w:eastAsia="Arial" w:hAnsi="Arial" w:cs="Arial"/>
          <w:vertAlign w:val="superscript"/>
          <w:lang w:val="id-ID"/>
        </w:rPr>
      </w:pPr>
      <w:r w:rsidRPr="004E38B2">
        <w:rPr>
          <w:rFonts w:ascii="Arial" w:eastAsia="Arial" w:hAnsi="Arial" w:cs="Arial"/>
          <w:lang w:val="id-ID"/>
        </w:rPr>
        <w:tab/>
        <w:t xml:space="preserve">Salah satu faktor yang dapat merusak gigi adalah cara menggosok gigi yang salah. Selain dari cara </w:t>
      </w:r>
      <w:r w:rsidRPr="004E38B2">
        <w:rPr>
          <w:rFonts w:ascii="Arial" w:eastAsia="Arial" w:hAnsi="Arial" w:cs="Arial"/>
          <w:lang w:val="id-ID"/>
        </w:rPr>
        <w:t>menggosok gigi yang salah, hal yang menjadi faktor yang dapat merusak gigi adalah kebiasaan buruk yang biasa dilakukan.</w:t>
      </w:r>
      <w:r w:rsidRPr="004E38B2">
        <w:rPr>
          <w:rFonts w:ascii="Arial" w:eastAsia="Arial" w:hAnsi="Arial" w:cs="Arial"/>
          <w:vertAlign w:val="superscript"/>
          <w:lang w:val="id-ID"/>
        </w:rPr>
        <w:t>12</w:t>
      </w:r>
    </w:p>
    <w:p w14:paraId="2E6349B5" w14:textId="3957DF0D" w:rsidR="00454D86" w:rsidRPr="00DB76F5" w:rsidRDefault="00093116" w:rsidP="004E38B2">
      <w:pPr>
        <w:tabs>
          <w:tab w:val="left" w:pos="567"/>
        </w:tabs>
        <w:jc w:val="both"/>
        <w:rPr>
          <w:rFonts w:ascii="Arial" w:eastAsia="Arial" w:hAnsi="Arial" w:cs="Arial"/>
          <w:lang w:val="en-US"/>
        </w:rPr>
      </w:pPr>
      <w:r w:rsidRPr="004E38B2">
        <w:rPr>
          <w:rFonts w:ascii="Arial" w:eastAsia="Arial" w:hAnsi="Arial" w:cs="Arial"/>
          <w:lang w:val="id-ID"/>
        </w:rPr>
        <w:tab/>
        <w:t>Kesehatan gigi dan mulut yang kebersihannya terjaga merupakan bagian dari faktor yang mendukung terciptanya gigi dan mulut yang sehat, termasuk jaringan periodontal.</w:t>
      </w:r>
      <w:r w:rsidRPr="004E38B2">
        <w:rPr>
          <w:rFonts w:ascii="Arial" w:eastAsia="Arial" w:hAnsi="Arial" w:cs="Arial"/>
          <w:vertAlign w:val="superscript"/>
          <w:lang w:val="id-ID"/>
        </w:rPr>
        <w:t>4</w:t>
      </w:r>
      <w:r w:rsidR="00DB76F5">
        <w:rPr>
          <w:rFonts w:ascii="Arial" w:eastAsia="Arial" w:hAnsi="Arial" w:cs="Arial"/>
          <w:lang w:val="en-US"/>
        </w:rPr>
        <w:t xml:space="preserve">  </w:t>
      </w:r>
      <w:r w:rsidRPr="004E38B2">
        <w:rPr>
          <w:rFonts w:ascii="Arial" w:eastAsia="Arial" w:hAnsi="Arial" w:cs="Arial"/>
          <w:lang w:val="id-ID"/>
        </w:rPr>
        <w:t>Keberhasilan pemeliharaan</w:t>
      </w:r>
      <w:r w:rsidR="00DB76F5">
        <w:rPr>
          <w:rFonts w:ascii="Arial" w:eastAsia="Arial" w:hAnsi="Arial" w:cs="Arial"/>
          <w:lang w:val="en-US"/>
        </w:rPr>
        <w:t xml:space="preserve"> </w:t>
      </w:r>
      <w:r w:rsidRPr="004E38B2">
        <w:rPr>
          <w:rFonts w:ascii="Arial" w:eastAsia="Arial" w:hAnsi="Arial" w:cs="Arial"/>
          <w:lang w:val="id-ID"/>
        </w:rPr>
        <w:t>kesehatan</w:t>
      </w:r>
      <w:r w:rsidR="00DB76F5">
        <w:rPr>
          <w:rFonts w:ascii="Arial" w:eastAsia="Arial" w:hAnsi="Arial" w:cs="Arial"/>
          <w:lang w:val="en-US"/>
        </w:rPr>
        <w:t xml:space="preserve"> </w:t>
      </w:r>
      <w:r w:rsidRPr="004E38B2">
        <w:rPr>
          <w:rFonts w:ascii="Arial" w:eastAsia="Arial" w:hAnsi="Arial" w:cs="Arial"/>
          <w:lang w:val="id-ID"/>
        </w:rPr>
        <w:t xml:space="preserve">gigi dan mulut dilakukan dengan tindakan menyikat gigi. Hal yang perlu diperhatikan dalam menyikat gigi adalah teknik menyikat gigi. Teknik menyikat gigi diantaranya teknik vertikal, </w:t>
      </w:r>
      <w:r w:rsidRPr="00DB76F5">
        <w:rPr>
          <w:rFonts w:ascii="Arial" w:eastAsia="Arial" w:hAnsi="Arial" w:cs="Arial"/>
          <w:i/>
          <w:iCs/>
          <w:lang w:val="id-ID"/>
        </w:rPr>
        <w:t>horizontal</w:t>
      </w:r>
      <w:r w:rsidRPr="004E38B2">
        <w:rPr>
          <w:rFonts w:ascii="Arial" w:eastAsia="Arial" w:hAnsi="Arial" w:cs="Arial"/>
          <w:lang w:val="id-ID"/>
        </w:rPr>
        <w:t xml:space="preserve">, </w:t>
      </w:r>
      <w:r w:rsidRPr="00DB76F5">
        <w:rPr>
          <w:rFonts w:ascii="Arial" w:eastAsia="Arial" w:hAnsi="Arial" w:cs="Arial"/>
          <w:i/>
          <w:iCs/>
          <w:lang w:val="id-ID"/>
        </w:rPr>
        <w:t>roll</w:t>
      </w:r>
      <w:r w:rsidRPr="004E38B2">
        <w:rPr>
          <w:rFonts w:ascii="Arial" w:eastAsia="Arial" w:hAnsi="Arial" w:cs="Arial"/>
          <w:lang w:val="id-ID"/>
        </w:rPr>
        <w:t xml:space="preserve">, </w:t>
      </w:r>
      <w:r w:rsidRPr="00DB76F5">
        <w:rPr>
          <w:rFonts w:ascii="Arial" w:eastAsia="Arial" w:hAnsi="Arial" w:cs="Arial"/>
          <w:i/>
          <w:iCs/>
          <w:lang w:val="id-ID"/>
        </w:rPr>
        <w:t>charter</w:t>
      </w:r>
      <w:r w:rsidRPr="004E38B2">
        <w:rPr>
          <w:rFonts w:ascii="Arial" w:eastAsia="Arial" w:hAnsi="Arial" w:cs="Arial"/>
          <w:lang w:val="id-ID"/>
        </w:rPr>
        <w:t xml:space="preserve">, </w:t>
      </w:r>
      <w:r w:rsidRPr="00DB76F5">
        <w:rPr>
          <w:rFonts w:ascii="Arial" w:eastAsia="Arial" w:hAnsi="Arial" w:cs="Arial"/>
          <w:i/>
          <w:iCs/>
          <w:lang w:val="id-ID"/>
        </w:rPr>
        <w:t xml:space="preserve">stillmen, </w:t>
      </w:r>
      <w:r w:rsidRPr="00DB76F5">
        <w:rPr>
          <w:rFonts w:ascii="Arial" w:eastAsia="Arial" w:hAnsi="Arial" w:cs="Arial"/>
          <w:lang w:val="id-ID"/>
        </w:rPr>
        <w:t>sirkuler</w:t>
      </w:r>
      <w:r w:rsidRPr="004E38B2">
        <w:rPr>
          <w:rFonts w:ascii="Arial" w:eastAsia="Arial" w:hAnsi="Arial" w:cs="Arial"/>
          <w:lang w:val="id-ID"/>
        </w:rPr>
        <w:t xml:space="preserve"> dan </w:t>
      </w:r>
      <w:r w:rsidRPr="00DB76F5">
        <w:rPr>
          <w:rFonts w:ascii="Arial" w:eastAsia="Arial" w:hAnsi="Arial" w:cs="Arial"/>
          <w:i/>
          <w:iCs/>
          <w:lang w:val="id-ID"/>
        </w:rPr>
        <w:t>bass</w:t>
      </w:r>
      <w:r w:rsidRPr="004E38B2">
        <w:rPr>
          <w:rFonts w:ascii="Arial" w:eastAsia="Arial" w:hAnsi="Arial" w:cs="Arial"/>
          <w:lang w:val="id-ID"/>
        </w:rPr>
        <w:t xml:space="preserve"> yang telah dikembangkan sesuai indikasi masing-masing keadaan.</w:t>
      </w:r>
      <w:r w:rsidRPr="004E38B2">
        <w:rPr>
          <w:rFonts w:ascii="Arial" w:eastAsia="Arial" w:hAnsi="Arial" w:cs="Arial"/>
          <w:vertAlign w:val="superscript"/>
          <w:lang w:val="id-ID"/>
        </w:rPr>
        <w:t>5</w:t>
      </w:r>
    </w:p>
    <w:p w14:paraId="320F7501" w14:textId="77777777" w:rsidR="00454D86" w:rsidRPr="004E38B2" w:rsidRDefault="00093116" w:rsidP="004E38B2">
      <w:pPr>
        <w:tabs>
          <w:tab w:val="left" w:pos="567"/>
        </w:tabs>
        <w:jc w:val="both"/>
        <w:rPr>
          <w:rFonts w:ascii="Arial" w:eastAsia="Arial" w:hAnsi="Arial" w:cs="Arial"/>
          <w:lang w:val="id-ID"/>
        </w:rPr>
      </w:pPr>
      <w:r w:rsidRPr="004E38B2">
        <w:rPr>
          <w:rFonts w:ascii="Arial" w:eastAsia="Arial" w:hAnsi="Arial" w:cs="Arial"/>
          <w:lang w:val="id-ID"/>
        </w:rPr>
        <w:tab/>
        <w:t>Berdasarkan data dan informasi tersebut peneliti tertarik melakukan penelitian melihat gambaran perilaku menyikat gigi di sebuah Mess dikarenakan dimess tersebut yang berpenghuni tidak semua tenaga medis, yang dimana mungkin saja mereka yang bukan tenaga medis belum terpapar atau mendapatkan pengetahuan tentang menyikat gigi, selain itu terlihat dari kasat mata bahwa kebersihan gigi dari penghuni di mess tersebut kurang bersih terlihat</w:t>
      </w:r>
      <w:r w:rsidRPr="004E38B2">
        <w:rPr>
          <w:rFonts w:ascii="Arial" w:eastAsia="Arial" w:hAnsi="Arial" w:cs="Arial"/>
          <w:lang w:val="id-ID"/>
        </w:rPr>
        <w:tab/>
        <w:t>dari</w:t>
      </w:r>
      <w:r w:rsidRPr="004E38B2">
        <w:rPr>
          <w:rFonts w:ascii="Arial" w:eastAsia="Arial" w:hAnsi="Arial" w:cs="Arial"/>
          <w:lang w:val="id-ID"/>
        </w:rPr>
        <w:tab/>
        <w:t>warna</w:t>
      </w:r>
      <w:r w:rsidRPr="004E38B2">
        <w:rPr>
          <w:rFonts w:ascii="Arial" w:eastAsia="Arial" w:hAnsi="Arial" w:cs="Arial"/>
          <w:lang w:val="id-ID"/>
        </w:rPr>
        <w:tab/>
        <w:t>gigi yang berwarna kuning, pengambilan data dilakukan dengan pengisian kuisoner terhadap responden.</w:t>
      </w:r>
    </w:p>
    <w:p w14:paraId="16086F72" w14:textId="77777777" w:rsidR="00454D86" w:rsidRPr="004E38B2" w:rsidRDefault="00454D86" w:rsidP="004E38B2">
      <w:pPr>
        <w:tabs>
          <w:tab w:val="left" w:pos="567"/>
        </w:tabs>
        <w:ind w:firstLine="709"/>
        <w:jc w:val="both"/>
        <w:rPr>
          <w:rFonts w:ascii="Arial" w:eastAsia="Arial" w:hAnsi="Arial" w:cs="Arial"/>
          <w:lang w:val="id-ID"/>
        </w:rPr>
      </w:pPr>
    </w:p>
    <w:p w14:paraId="5CA83836" w14:textId="77777777" w:rsidR="00454D86" w:rsidRPr="004E38B2" w:rsidRDefault="00093116" w:rsidP="004E38B2">
      <w:pPr>
        <w:tabs>
          <w:tab w:val="left" w:pos="567"/>
        </w:tabs>
        <w:ind w:left="480" w:hanging="480"/>
        <w:jc w:val="both"/>
        <w:rPr>
          <w:rFonts w:ascii="Arial" w:eastAsia="Arial" w:hAnsi="Arial" w:cs="Arial"/>
          <w:lang w:val="id-ID"/>
        </w:rPr>
      </w:pPr>
      <w:r w:rsidRPr="004E38B2">
        <w:rPr>
          <w:rFonts w:ascii="Arial" w:eastAsia="Arial" w:hAnsi="Arial" w:cs="Arial"/>
          <w:b/>
          <w:lang w:val="id-ID"/>
        </w:rPr>
        <w:t>METODE</w:t>
      </w:r>
    </w:p>
    <w:p w14:paraId="3C815A9E" w14:textId="77777777" w:rsidR="00454D86" w:rsidRPr="004E38B2" w:rsidRDefault="00093116" w:rsidP="004E38B2">
      <w:pPr>
        <w:tabs>
          <w:tab w:val="left" w:pos="567"/>
        </w:tabs>
        <w:ind w:right="140" w:firstLine="480"/>
        <w:jc w:val="both"/>
        <w:rPr>
          <w:rFonts w:ascii="Arial" w:eastAsia="Arial" w:hAnsi="Arial" w:cs="Arial"/>
          <w:vertAlign w:val="superscript"/>
          <w:lang w:val="en-US"/>
        </w:rPr>
      </w:pPr>
      <w:r w:rsidRPr="004E38B2">
        <w:rPr>
          <w:rFonts w:ascii="Arial" w:eastAsia="Arial" w:hAnsi="Arial" w:cs="Arial"/>
          <w:lang w:val="id-ID"/>
        </w:rPr>
        <w:t>Jenis penelitian ini adalah penelitian deskriptif untuk mengetahui gambaran perilaku menyikat gigi personel di sebuah Mess. Penelitian ini menggunakan kuisoner sebagai media untuk mendapatkan data dari responden. Tiap subjek penelitian hanya di observasi sekali saja, hal ini tidak berarti bahwa semua subjek penelitian diamati pada waktu yang sama</w:t>
      </w:r>
      <w:r w:rsidR="00B2724C" w:rsidRPr="004E38B2">
        <w:rPr>
          <w:rFonts w:ascii="Arial" w:eastAsia="Arial" w:hAnsi="Arial" w:cs="Arial"/>
          <w:lang w:val="en-US"/>
        </w:rPr>
        <w:t>.</w:t>
      </w:r>
      <w:r w:rsidRPr="004E38B2">
        <w:rPr>
          <w:rFonts w:ascii="Arial" w:eastAsia="Arial" w:hAnsi="Arial" w:cs="Arial"/>
          <w:vertAlign w:val="superscript"/>
          <w:lang w:val="id-ID"/>
        </w:rPr>
        <w:t>6</w:t>
      </w:r>
    </w:p>
    <w:p w14:paraId="497E218F" w14:textId="77777777" w:rsidR="00B2724C" w:rsidRPr="004E38B2" w:rsidRDefault="00B2724C" w:rsidP="004E38B2">
      <w:pPr>
        <w:tabs>
          <w:tab w:val="left" w:pos="567"/>
        </w:tabs>
        <w:ind w:right="140" w:firstLine="480"/>
        <w:jc w:val="both"/>
        <w:rPr>
          <w:rFonts w:ascii="Arial" w:eastAsia="Arial" w:hAnsi="Arial" w:cs="Arial"/>
          <w:vertAlign w:val="superscript"/>
          <w:lang w:val="en-US"/>
        </w:rPr>
      </w:pPr>
    </w:p>
    <w:p w14:paraId="06DA53B4" w14:textId="77777777" w:rsidR="00B2724C" w:rsidRPr="004E38B2" w:rsidRDefault="00B2724C" w:rsidP="004E38B2">
      <w:pPr>
        <w:tabs>
          <w:tab w:val="left" w:pos="567"/>
        </w:tabs>
        <w:ind w:right="140" w:firstLine="480"/>
        <w:jc w:val="both"/>
        <w:rPr>
          <w:rFonts w:ascii="Arial" w:eastAsia="Arial" w:hAnsi="Arial" w:cs="Arial"/>
          <w:lang w:val="en-US"/>
        </w:rPr>
      </w:pPr>
    </w:p>
    <w:p w14:paraId="00C9D153" w14:textId="77777777" w:rsidR="00454D86" w:rsidRPr="004E38B2" w:rsidRDefault="00454D86" w:rsidP="004E38B2">
      <w:pPr>
        <w:tabs>
          <w:tab w:val="left" w:pos="567"/>
        </w:tabs>
        <w:jc w:val="both"/>
        <w:rPr>
          <w:rFonts w:ascii="Arial" w:eastAsia="Arial" w:hAnsi="Arial" w:cs="Arial"/>
          <w:lang w:val="id-ID"/>
        </w:rPr>
      </w:pPr>
    </w:p>
    <w:p w14:paraId="23913023" w14:textId="77777777" w:rsidR="00DB76F5" w:rsidRDefault="00093116" w:rsidP="00DB76F5">
      <w:pPr>
        <w:tabs>
          <w:tab w:val="left" w:pos="567"/>
        </w:tabs>
        <w:jc w:val="both"/>
        <w:rPr>
          <w:rFonts w:ascii="Arial" w:eastAsia="Arial" w:hAnsi="Arial" w:cs="Arial"/>
          <w:lang w:val="id-ID"/>
        </w:rPr>
      </w:pPr>
      <w:r w:rsidRPr="004E38B2">
        <w:rPr>
          <w:rFonts w:ascii="Arial" w:eastAsia="Arial" w:hAnsi="Arial" w:cs="Arial"/>
          <w:b/>
          <w:lang w:val="id-ID"/>
        </w:rPr>
        <w:t>HASIL</w:t>
      </w:r>
    </w:p>
    <w:p w14:paraId="1F7B3382" w14:textId="03D87F1D" w:rsidR="00454D86" w:rsidRPr="00DB76F5" w:rsidRDefault="00093116" w:rsidP="00DB76F5">
      <w:pPr>
        <w:tabs>
          <w:tab w:val="left" w:pos="567"/>
        </w:tabs>
        <w:jc w:val="both"/>
        <w:rPr>
          <w:rFonts w:ascii="Arial" w:eastAsia="Arial" w:hAnsi="Arial" w:cs="Arial"/>
          <w:lang w:val="id-ID"/>
        </w:rPr>
      </w:pPr>
      <w:r w:rsidRPr="004E38B2">
        <w:rPr>
          <w:rFonts w:ascii="Arial" w:eastAsia="Arial" w:hAnsi="Arial" w:cs="Arial"/>
          <w:lang w:val="id-ID"/>
        </w:rPr>
        <w:tab/>
      </w:r>
      <w:r w:rsidRPr="004E38B2">
        <w:rPr>
          <w:rFonts w:ascii="Arial" w:eastAsia="Arial" w:hAnsi="Arial" w:cs="Arial"/>
          <w:lang w:val="id-ID"/>
        </w:rPr>
        <w:tab/>
      </w:r>
      <w:r w:rsidRPr="004E38B2">
        <w:rPr>
          <w:rFonts w:ascii="Arial" w:eastAsia="Arial" w:hAnsi="Arial" w:cs="Arial"/>
          <w:lang w:val="id-ID"/>
        </w:rPr>
        <w:tab/>
      </w:r>
    </w:p>
    <w:p w14:paraId="793087FA" w14:textId="4D3A8F50" w:rsidR="00454D86" w:rsidRDefault="00093116" w:rsidP="002A3AC9">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Tabel 1. Karakteristik Responden Berdasarkan Jenis Kelamin</w:t>
      </w:r>
    </w:p>
    <w:p w14:paraId="5A98CFAB" w14:textId="166177D4" w:rsidR="002A3AC9" w:rsidRPr="002A3AC9" w:rsidRDefault="002A3AC9" w:rsidP="002A3AC9">
      <w:pPr>
        <w:tabs>
          <w:tab w:val="left" w:pos="567"/>
        </w:tabs>
        <w:jc w:val="center"/>
        <w:rPr>
          <w:rFonts w:ascii="Arial" w:eastAsia="Arial" w:hAnsi="Arial" w:cs="Arial"/>
          <w:b/>
          <w:sz w:val="18"/>
          <w:szCs w:val="18"/>
          <w:lang w:val="en-US"/>
        </w:rPr>
      </w:pPr>
    </w:p>
    <w:tbl>
      <w:tblPr>
        <w:tblStyle w:val="a"/>
        <w:tblW w:w="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7"/>
        <w:gridCol w:w="1064"/>
        <w:gridCol w:w="1466"/>
      </w:tblGrid>
      <w:tr w:rsidR="00454D86" w:rsidRPr="002A3AC9" w14:paraId="21B6478B" w14:textId="77777777" w:rsidTr="00B2724C">
        <w:trPr>
          <w:cantSplit/>
          <w:tblHeader/>
        </w:trPr>
        <w:tc>
          <w:tcPr>
            <w:tcW w:w="1357" w:type="dxa"/>
            <w:tcBorders>
              <w:top w:val="single" w:sz="4" w:space="0" w:color="000000"/>
              <w:left w:val="nil"/>
              <w:bottom w:val="single" w:sz="4" w:space="0" w:color="auto"/>
              <w:right w:val="nil"/>
            </w:tcBorders>
            <w:vAlign w:val="center"/>
          </w:tcPr>
          <w:p w14:paraId="55DD82B2"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Jenis Kelamin</w:t>
            </w:r>
          </w:p>
        </w:tc>
        <w:tc>
          <w:tcPr>
            <w:tcW w:w="1064" w:type="dxa"/>
            <w:tcBorders>
              <w:top w:val="single" w:sz="4" w:space="0" w:color="000000"/>
              <w:left w:val="nil"/>
              <w:bottom w:val="single" w:sz="4" w:space="0" w:color="auto"/>
              <w:right w:val="nil"/>
            </w:tcBorders>
            <w:vAlign w:val="center"/>
          </w:tcPr>
          <w:p w14:paraId="2DEBD0B0"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Jumlah</w:t>
            </w:r>
          </w:p>
        </w:tc>
        <w:tc>
          <w:tcPr>
            <w:tcW w:w="1466" w:type="dxa"/>
            <w:tcBorders>
              <w:top w:val="single" w:sz="4" w:space="0" w:color="000000"/>
              <w:left w:val="nil"/>
              <w:bottom w:val="single" w:sz="4" w:space="0" w:color="auto"/>
              <w:right w:val="nil"/>
            </w:tcBorders>
            <w:vAlign w:val="center"/>
          </w:tcPr>
          <w:p w14:paraId="4AB1CA9A"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Persentase (%)</w:t>
            </w:r>
          </w:p>
        </w:tc>
      </w:tr>
      <w:tr w:rsidR="00454D86" w:rsidRPr="002A3AC9" w14:paraId="5CC8C65B" w14:textId="77777777" w:rsidTr="00B37D44">
        <w:trPr>
          <w:cantSplit/>
          <w:tblHeader/>
        </w:trPr>
        <w:tc>
          <w:tcPr>
            <w:tcW w:w="1357" w:type="dxa"/>
            <w:tcBorders>
              <w:top w:val="single" w:sz="4" w:space="0" w:color="auto"/>
              <w:left w:val="nil"/>
              <w:bottom w:val="nil"/>
              <w:right w:val="nil"/>
            </w:tcBorders>
            <w:vAlign w:val="center"/>
          </w:tcPr>
          <w:p w14:paraId="68E371EA"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Laki – Laki</w:t>
            </w:r>
          </w:p>
        </w:tc>
        <w:tc>
          <w:tcPr>
            <w:tcW w:w="1064" w:type="dxa"/>
            <w:tcBorders>
              <w:top w:val="single" w:sz="4" w:space="0" w:color="auto"/>
              <w:left w:val="nil"/>
              <w:bottom w:val="nil"/>
              <w:right w:val="nil"/>
            </w:tcBorders>
            <w:vAlign w:val="center"/>
          </w:tcPr>
          <w:p w14:paraId="789616B7"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18</w:t>
            </w:r>
          </w:p>
        </w:tc>
        <w:tc>
          <w:tcPr>
            <w:tcW w:w="1466" w:type="dxa"/>
            <w:tcBorders>
              <w:top w:val="single" w:sz="4" w:space="0" w:color="auto"/>
              <w:left w:val="nil"/>
              <w:bottom w:val="nil"/>
              <w:right w:val="nil"/>
            </w:tcBorders>
            <w:vAlign w:val="center"/>
          </w:tcPr>
          <w:p w14:paraId="30F25C39"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81,8</w:t>
            </w:r>
          </w:p>
        </w:tc>
      </w:tr>
      <w:tr w:rsidR="00454D86" w:rsidRPr="002A3AC9" w14:paraId="1E3C7AD0" w14:textId="77777777" w:rsidTr="002A3AC9">
        <w:trPr>
          <w:cantSplit/>
          <w:tblHeader/>
        </w:trPr>
        <w:tc>
          <w:tcPr>
            <w:tcW w:w="1357" w:type="dxa"/>
            <w:tcBorders>
              <w:top w:val="nil"/>
              <w:left w:val="nil"/>
              <w:bottom w:val="single" w:sz="4" w:space="0" w:color="auto"/>
              <w:right w:val="nil"/>
            </w:tcBorders>
            <w:vAlign w:val="center"/>
          </w:tcPr>
          <w:p w14:paraId="1D6E6E1F"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Perempuan</w:t>
            </w:r>
          </w:p>
        </w:tc>
        <w:tc>
          <w:tcPr>
            <w:tcW w:w="1064" w:type="dxa"/>
            <w:tcBorders>
              <w:top w:val="nil"/>
              <w:left w:val="nil"/>
              <w:bottom w:val="single" w:sz="4" w:space="0" w:color="auto"/>
              <w:right w:val="nil"/>
            </w:tcBorders>
            <w:vAlign w:val="center"/>
          </w:tcPr>
          <w:p w14:paraId="308365AB"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4</w:t>
            </w:r>
          </w:p>
        </w:tc>
        <w:tc>
          <w:tcPr>
            <w:tcW w:w="1466" w:type="dxa"/>
            <w:tcBorders>
              <w:top w:val="nil"/>
              <w:left w:val="nil"/>
              <w:bottom w:val="single" w:sz="4" w:space="0" w:color="auto"/>
              <w:right w:val="nil"/>
            </w:tcBorders>
            <w:vAlign w:val="center"/>
          </w:tcPr>
          <w:p w14:paraId="3BE012C2"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18,2</w:t>
            </w:r>
          </w:p>
        </w:tc>
      </w:tr>
      <w:tr w:rsidR="00454D86" w:rsidRPr="002A3AC9" w14:paraId="3B9DF7F8" w14:textId="77777777" w:rsidTr="002A3AC9">
        <w:trPr>
          <w:cantSplit/>
          <w:tblHeader/>
        </w:trPr>
        <w:tc>
          <w:tcPr>
            <w:tcW w:w="1357" w:type="dxa"/>
            <w:tcBorders>
              <w:top w:val="single" w:sz="4" w:space="0" w:color="auto"/>
              <w:left w:val="nil"/>
              <w:bottom w:val="single" w:sz="4" w:space="0" w:color="000000"/>
              <w:right w:val="nil"/>
            </w:tcBorders>
            <w:vAlign w:val="center"/>
          </w:tcPr>
          <w:p w14:paraId="11404B57"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Jumlah</w:t>
            </w:r>
          </w:p>
        </w:tc>
        <w:tc>
          <w:tcPr>
            <w:tcW w:w="1064" w:type="dxa"/>
            <w:tcBorders>
              <w:top w:val="single" w:sz="4" w:space="0" w:color="auto"/>
              <w:left w:val="nil"/>
              <w:bottom w:val="single" w:sz="4" w:space="0" w:color="000000"/>
              <w:right w:val="nil"/>
            </w:tcBorders>
            <w:vAlign w:val="center"/>
          </w:tcPr>
          <w:p w14:paraId="6A9710E9"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22</w:t>
            </w:r>
          </w:p>
        </w:tc>
        <w:tc>
          <w:tcPr>
            <w:tcW w:w="1466" w:type="dxa"/>
            <w:tcBorders>
              <w:top w:val="single" w:sz="4" w:space="0" w:color="auto"/>
              <w:left w:val="nil"/>
              <w:bottom w:val="single" w:sz="4" w:space="0" w:color="000000"/>
              <w:right w:val="nil"/>
            </w:tcBorders>
            <w:vAlign w:val="center"/>
          </w:tcPr>
          <w:p w14:paraId="40709F59"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100</w:t>
            </w:r>
          </w:p>
        </w:tc>
      </w:tr>
    </w:tbl>
    <w:p w14:paraId="363EA861" w14:textId="77777777" w:rsidR="00454D86" w:rsidRPr="004E38B2" w:rsidRDefault="00454D86" w:rsidP="004E38B2">
      <w:pPr>
        <w:tabs>
          <w:tab w:val="left" w:pos="567"/>
        </w:tabs>
        <w:jc w:val="both"/>
        <w:rPr>
          <w:rFonts w:ascii="Arial" w:eastAsia="Arial" w:hAnsi="Arial" w:cs="Arial"/>
          <w:b/>
          <w:sz w:val="20"/>
          <w:szCs w:val="20"/>
          <w:lang w:val="id-ID"/>
        </w:rPr>
      </w:pPr>
    </w:p>
    <w:p w14:paraId="1CCE6F6D" w14:textId="06A4DF33" w:rsidR="00454D86" w:rsidRPr="004E38B2" w:rsidRDefault="00DB76F5" w:rsidP="004E38B2">
      <w:pPr>
        <w:tabs>
          <w:tab w:val="left" w:pos="567"/>
        </w:tabs>
        <w:jc w:val="both"/>
        <w:rPr>
          <w:rFonts w:ascii="Arial" w:eastAsia="Arial" w:hAnsi="Arial" w:cs="Arial"/>
          <w:b/>
          <w:sz w:val="20"/>
          <w:szCs w:val="20"/>
          <w:lang w:val="id-ID"/>
        </w:rPr>
      </w:pPr>
      <w:r>
        <w:rPr>
          <w:rFonts w:ascii="Arial" w:eastAsia="Arial" w:hAnsi="Arial" w:cs="Arial"/>
          <w:lang w:val="id-ID"/>
        </w:rPr>
        <w:tab/>
      </w:r>
      <w:r w:rsidR="00B37D44" w:rsidRPr="004E38B2">
        <w:rPr>
          <w:rFonts w:ascii="Arial" w:eastAsia="Arial" w:hAnsi="Arial" w:cs="Arial"/>
          <w:lang w:val="id-ID"/>
        </w:rPr>
        <w:t>Tabel 1 Karakteristik responden berdasarkan jenis kelami menunjukan bahwa responden berjenis kelamin laki laki 18 responden (81,8%) dan berjenis kelamin perempuan 4 responden (18,2)</w:t>
      </w:r>
    </w:p>
    <w:p w14:paraId="1CD4613D" w14:textId="77777777" w:rsidR="00454D86" w:rsidRPr="004E38B2" w:rsidRDefault="00454D86" w:rsidP="004E38B2">
      <w:pPr>
        <w:tabs>
          <w:tab w:val="left" w:pos="567"/>
        </w:tabs>
        <w:jc w:val="both"/>
        <w:rPr>
          <w:rFonts w:ascii="Arial" w:eastAsia="Arial" w:hAnsi="Arial" w:cs="Arial"/>
          <w:b/>
          <w:sz w:val="20"/>
          <w:szCs w:val="20"/>
          <w:lang w:val="id-ID"/>
        </w:rPr>
      </w:pPr>
    </w:p>
    <w:p w14:paraId="7EDF916D" w14:textId="43319578" w:rsidR="00454D86" w:rsidRDefault="00093116" w:rsidP="002A3AC9">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Tabel 2. Karakteristik Responden Berdasarkan Usia</w:t>
      </w:r>
    </w:p>
    <w:p w14:paraId="603FED5D" w14:textId="77777777" w:rsidR="002A3AC9" w:rsidRPr="002A3AC9" w:rsidRDefault="002A3AC9" w:rsidP="002A3AC9">
      <w:pPr>
        <w:tabs>
          <w:tab w:val="left" w:pos="567"/>
        </w:tabs>
        <w:jc w:val="center"/>
        <w:rPr>
          <w:rFonts w:ascii="Arial" w:eastAsia="Arial" w:hAnsi="Arial" w:cs="Arial"/>
          <w:b/>
          <w:sz w:val="18"/>
          <w:szCs w:val="18"/>
          <w:lang w:val="id-ID"/>
        </w:rPr>
      </w:pPr>
    </w:p>
    <w:tbl>
      <w:tblPr>
        <w:tblStyle w:val="a0"/>
        <w:tblW w:w="3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1118"/>
        <w:gridCol w:w="1538"/>
      </w:tblGrid>
      <w:tr w:rsidR="00454D86" w:rsidRPr="002A3AC9" w14:paraId="61350C46" w14:textId="77777777">
        <w:trPr>
          <w:cantSplit/>
          <w:tblHeader/>
        </w:trPr>
        <w:tc>
          <w:tcPr>
            <w:tcW w:w="1241" w:type="dxa"/>
            <w:tcBorders>
              <w:top w:val="single" w:sz="4" w:space="0" w:color="000000"/>
              <w:left w:val="nil"/>
              <w:bottom w:val="single" w:sz="4" w:space="0" w:color="000000"/>
              <w:right w:val="nil"/>
            </w:tcBorders>
          </w:tcPr>
          <w:p w14:paraId="61DAEF18"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Usia</w:t>
            </w:r>
          </w:p>
        </w:tc>
        <w:tc>
          <w:tcPr>
            <w:tcW w:w="1118" w:type="dxa"/>
            <w:tcBorders>
              <w:top w:val="single" w:sz="4" w:space="0" w:color="000000"/>
              <w:left w:val="nil"/>
              <w:bottom w:val="single" w:sz="4" w:space="0" w:color="000000"/>
              <w:right w:val="nil"/>
            </w:tcBorders>
          </w:tcPr>
          <w:p w14:paraId="27134629"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Jumlah</w:t>
            </w:r>
          </w:p>
        </w:tc>
        <w:tc>
          <w:tcPr>
            <w:tcW w:w="1538" w:type="dxa"/>
            <w:tcBorders>
              <w:top w:val="single" w:sz="4" w:space="0" w:color="000000"/>
              <w:left w:val="nil"/>
              <w:bottom w:val="single" w:sz="4" w:space="0" w:color="000000"/>
              <w:right w:val="nil"/>
            </w:tcBorders>
          </w:tcPr>
          <w:p w14:paraId="29774F97"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Persentase (%)</w:t>
            </w:r>
          </w:p>
        </w:tc>
      </w:tr>
      <w:tr w:rsidR="00454D86" w:rsidRPr="002A3AC9" w14:paraId="152A0473" w14:textId="77777777">
        <w:trPr>
          <w:cantSplit/>
          <w:tblHeader/>
        </w:trPr>
        <w:tc>
          <w:tcPr>
            <w:tcW w:w="1241" w:type="dxa"/>
            <w:tcBorders>
              <w:top w:val="single" w:sz="4" w:space="0" w:color="000000"/>
              <w:left w:val="nil"/>
              <w:bottom w:val="nil"/>
              <w:right w:val="nil"/>
            </w:tcBorders>
          </w:tcPr>
          <w:p w14:paraId="4B24D104"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17-25</w:t>
            </w:r>
          </w:p>
        </w:tc>
        <w:tc>
          <w:tcPr>
            <w:tcW w:w="1118" w:type="dxa"/>
            <w:tcBorders>
              <w:top w:val="single" w:sz="4" w:space="0" w:color="000000"/>
              <w:left w:val="nil"/>
              <w:bottom w:val="nil"/>
              <w:right w:val="nil"/>
            </w:tcBorders>
          </w:tcPr>
          <w:p w14:paraId="5E735C65"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8</w:t>
            </w:r>
          </w:p>
        </w:tc>
        <w:tc>
          <w:tcPr>
            <w:tcW w:w="1538" w:type="dxa"/>
            <w:tcBorders>
              <w:top w:val="single" w:sz="4" w:space="0" w:color="000000"/>
              <w:left w:val="nil"/>
              <w:bottom w:val="nil"/>
              <w:right w:val="nil"/>
            </w:tcBorders>
          </w:tcPr>
          <w:p w14:paraId="0AAC75A5"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29,3</w:t>
            </w:r>
          </w:p>
        </w:tc>
      </w:tr>
      <w:tr w:rsidR="00454D86" w:rsidRPr="002A3AC9" w14:paraId="6E145789" w14:textId="77777777" w:rsidTr="00B2724C">
        <w:trPr>
          <w:cantSplit/>
          <w:tblHeader/>
        </w:trPr>
        <w:tc>
          <w:tcPr>
            <w:tcW w:w="1241" w:type="dxa"/>
            <w:tcBorders>
              <w:top w:val="nil"/>
              <w:left w:val="nil"/>
              <w:bottom w:val="nil"/>
              <w:right w:val="nil"/>
            </w:tcBorders>
          </w:tcPr>
          <w:p w14:paraId="07F96A86"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26-35</w:t>
            </w:r>
          </w:p>
        </w:tc>
        <w:tc>
          <w:tcPr>
            <w:tcW w:w="1118" w:type="dxa"/>
            <w:tcBorders>
              <w:top w:val="nil"/>
              <w:left w:val="nil"/>
              <w:bottom w:val="nil"/>
              <w:right w:val="nil"/>
            </w:tcBorders>
          </w:tcPr>
          <w:p w14:paraId="067859BF"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12</w:t>
            </w:r>
          </w:p>
        </w:tc>
        <w:tc>
          <w:tcPr>
            <w:tcW w:w="1538" w:type="dxa"/>
            <w:tcBorders>
              <w:top w:val="nil"/>
              <w:left w:val="nil"/>
              <w:bottom w:val="nil"/>
              <w:right w:val="nil"/>
            </w:tcBorders>
          </w:tcPr>
          <w:p w14:paraId="5217974D"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52,5</w:t>
            </w:r>
          </w:p>
        </w:tc>
      </w:tr>
      <w:tr w:rsidR="00454D86" w:rsidRPr="002A3AC9" w14:paraId="7176E647" w14:textId="77777777" w:rsidTr="002A3AC9">
        <w:trPr>
          <w:cantSplit/>
          <w:tblHeader/>
        </w:trPr>
        <w:tc>
          <w:tcPr>
            <w:tcW w:w="1241" w:type="dxa"/>
            <w:tcBorders>
              <w:top w:val="nil"/>
              <w:left w:val="nil"/>
              <w:bottom w:val="single" w:sz="4" w:space="0" w:color="auto"/>
              <w:right w:val="nil"/>
            </w:tcBorders>
          </w:tcPr>
          <w:p w14:paraId="1D6F188F"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36-50</w:t>
            </w:r>
          </w:p>
        </w:tc>
        <w:tc>
          <w:tcPr>
            <w:tcW w:w="1118" w:type="dxa"/>
            <w:tcBorders>
              <w:top w:val="nil"/>
              <w:left w:val="nil"/>
              <w:bottom w:val="single" w:sz="4" w:space="0" w:color="auto"/>
              <w:right w:val="nil"/>
            </w:tcBorders>
          </w:tcPr>
          <w:p w14:paraId="4A0DEE1B"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2</w:t>
            </w:r>
          </w:p>
        </w:tc>
        <w:tc>
          <w:tcPr>
            <w:tcW w:w="1538" w:type="dxa"/>
            <w:tcBorders>
              <w:top w:val="nil"/>
              <w:left w:val="nil"/>
              <w:bottom w:val="single" w:sz="4" w:space="0" w:color="auto"/>
              <w:right w:val="nil"/>
            </w:tcBorders>
          </w:tcPr>
          <w:p w14:paraId="13745894" w14:textId="77777777" w:rsidR="00454D86" w:rsidRPr="002A3AC9" w:rsidRDefault="00093116" w:rsidP="004E38B2">
            <w:pPr>
              <w:tabs>
                <w:tab w:val="left" w:pos="567"/>
              </w:tabs>
              <w:jc w:val="center"/>
              <w:rPr>
                <w:rFonts w:ascii="Arial" w:eastAsia="Arial" w:hAnsi="Arial" w:cs="Arial"/>
                <w:sz w:val="18"/>
                <w:szCs w:val="18"/>
                <w:lang w:val="id-ID"/>
              </w:rPr>
            </w:pPr>
            <w:r w:rsidRPr="002A3AC9">
              <w:rPr>
                <w:rFonts w:ascii="Arial" w:eastAsia="Arial" w:hAnsi="Arial" w:cs="Arial"/>
                <w:sz w:val="18"/>
                <w:szCs w:val="18"/>
                <w:lang w:val="id-ID"/>
              </w:rPr>
              <w:t>18,2</w:t>
            </w:r>
          </w:p>
        </w:tc>
      </w:tr>
      <w:tr w:rsidR="00454D86" w:rsidRPr="002A3AC9" w14:paraId="2BD8DE64" w14:textId="77777777" w:rsidTr="002A3AC9">
        <w:trPr>
          <w:cantSplit/>
          <w:tblHeader/>
        </w:trPr>
        <w:tc>
          <w:tcPr>
            <w:tcW w:w="1241" w:type="dxa"/>
            <w:tcBorders>
              <w:top w:val="single" w:sz="4" w:space="0" w:color="auto"/>
              <w:left w:val="nil"/>
              <w:bottom w:val="single" w:sz="4" w:space="0" w:color="000000"/>
              <w:right w:val="nil"/>
            </w:tcBorders>
          </w:tcPr>
          <w:p w14:paraId="796D1AB0"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Jumlah</w:t>
            </w:r>
          </w:p>
        </w:tc>
        <w:tc>
          <w:tcPr>
            <w:tcW w:w="1118" w:type="dxa"/>
            <w:tcBorders>
              <w:top w:val="single" w:sz="4" w:space="0" w:color="auto"/>
              <w:left w:val="nil"/>
              <w:bottom w:val="single" w:sz="4" w:space="0" w:color="000000"/>
              <w:right w:val="nil"/>
            </w:tcBorders>
          </w:tcPr>
          <w:p w14:paraId="69A5DD87"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22</w:t>
            </w:r>
          </w:p>
        </w:tc>
        <w:tc>
          <w:tcPr>
            <w:tcW w:w="1538" w:type="dxa"/>
            <w:tcBorders>
              <w:top w:val="single" w:sz="4" w:space="0" w:color="auto"/>
              <w:left w:val="nil"/>
              <w:bottom w:val="single" w:sz="4" w:space="0" w:color="000000"/>
              <w:right w:val="nil"/>
            </w:tcBorders>
          </w:tcPr>
          <w:p w14:paraId="1B306D2C"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100</w:t>
            </w:r>
          </w:p>
        </w:tc>
      </w:tr>
    </w:tbl>
    <w:p w14:paraId="39D87F04" w14:textId="77777777" w:rsidR="00454D86" w:rsidRPr="004E38B2" w:rsidRDefault="00454D86" w:rsidP="004E38B2">
      <w:pPr>
        <w:tabs>
          <w:tab w:val="left" w:pos="567"/>
        </w:tabs>
        <w:jc w:val="both"/>
        <w:rPr>
          <w:rFonts w:ascii="Arial" w:eastAsia="Arial" w:hAnsi="Arial" w:cs="Arial"/>
          <w:b/>
          <w:sz w:val="20"/>
          <w:szCs w:val="20"/>
          <w:lang w:val="en-US"/>
        </w:rPr>
      </w:pPr>
    </w:p>
    <w:p w14:paraId="418D8A61" w14:textId="7E135ADA" w:rsidR="00B37D44" w:rsidRPr="004E38B2" w:rsidRDefault="00DB76F5" w:rsidP="004E38B2">
      <w:pPr>
        <w:tabs>
          <w:tab w:val="left" w:pos="567"/>
        </w:tabs>
        <w:ind w:right="40"/>
        <w:jc w:val="both"/>
        <w:rPr>
          <w:rFonts w:ascii="Arial" w:eastAsia="Arial" w:hAnsi="Arial" w:cs="Arial"/>
          <w:lang w:val="id-ID"/>
        </w:rPr>
      </w:pPr>
      <w:r>
        <w:rPr>
          <w:rFonts w:ascii="Arial" w:eastAsia="Arial" w:hAnsi="Arial" w:cs="Arial"/>
          <w:lang w:val="id-ID"/>
        </w:rPr>
        <w:tab/>
      </w:r>
      <w:r w:rsidR="00B37D44" w:rsidRPr="004E38B2">
        <w:rPr>
          <w:rFonts w:ascii="Arial" w:eastAsia="Arial" w:hAnsi="Arial" w:cs="Arial"/>
          <w:lang w:val="id-ID"/>
        </w:rPr>
        <w:t>Tabel 2 Karakteristik responden berdasarkan usia 17-25 8 responden (29,3), usia dengan 26-35 12 responden (52,5) dan usia dengan 36-50 2 responden (18,2).</w:t>
      </w:r>
    </w:p>
    <w:p w14:paraId="6E02817A" w14:textId="77777777" w:rsidR="00B37D44" w:rsidRPr="004E38B2" w:rsidRDefault="00B37D44" w:rsidP="004E38B2">
      <w:pPr>
        <w:tabs>
          <w:tab w:val="left" w:pos="567"/>
        </w:tabs>
        <w:jc w:val="both"/>
        <w:rPr>
          <w:rFonts w:ascii="Arial" w:eastAsia="Arial" w:hAnsi="Arial" w:cs="Arial"/>
          <w:b/>
          <w:sz w:val="20"/>
          <w:szCs w:val="20"/>
          <w:lang w:val="en-US"/>
        </w:rPr>
      </w:pPr>
    </w:p>
    <w:p w14:paraId="12C6F2FA" w14:textId="67A8FE3C" w:rsidR="00454D86" w:rsidRDefault="00093116" w:rsidP="002A3AC9">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Tabel 3. Karakteristik Responden berdasarkan Pendidikan</w:t>
      </w:r>
    </w:p>
    <w:p w14:paraId="592E3623" w14:textId="77777777" w:rsidR="002A3AC9" w:rsidRPr="002A3AC9" w:rsidRDefault="002A3AC9" w:rsidP="002A3AC9">
      <w:pPr>
        <w:tabs>
          <w:tab w:val="left" w:pos="567"/>
        </w:tabs>
        <w:jc w:val="center"/>
        <w:rPr>
          <w:rFonts w:ascii="Arial" w:eastAsia="Arial" w:hAnsi="Arial" w:cs="Arial"/>
          <w:b/>
          <w:sz w:val="18"/>
          <w:szCs w:val="18"/>
          <w:lang w:val="id-ID"/>
        </w:rPr>
      </w:pPr>
    </w:p>
    <w:tbl>
      <w:tblPr>
        <w:tblStyle w:val="a1"/>
        <w:tblW w:w="3827" w:type="dxa"/>
        <w:tblBorders>
          <w:top w:val="nil"/>
          <w:left w:val="nil"/>
          <w:bottom w:val="nil"/>
          <w:right w:val="nil"/>
          <w:insideH w:val="nil"/>
          <w:insideV w:val="nil"/>
        </w:tblBorders>
        <w:tblLayout w:type="fixed"/>
        <w:tblLook w:val="0400" w:firstRow="0" w:lastRow="0" w:firstColumn="0" w:lastColumn="0" w:noHBand="0" w:noVBand="1"/>
      </w:tblPr>
      <w:tblGrid>
        <w:gridCol w:w="1384"/>
        <w:gridCol w:w="992"/>
        <w:gridCol w:w="1451"/>
      </w:tblGrid>
      <w:tr w:rsidR="00454D86" w:rsidRPr="002A3AC9" w14:paraId="0645FE79" w14:textId="77777777" w:rsidTr="002A3AC9">
        <w:trPr>
          <w:cantSplit/>
          <w:tblHeader/>
        </w:trPr>
        <w:tc>
          <w:tcPr>
            <w:tcW w:w="1384" w:type="dxa"/>
            <w:tcBorders>
              <w:top w:val="single" w:sz="4" w:space="0" w:color="000000"/>
              <w:bottom w:val="single" w:sz="4" w:space="0" w:color="000000"/>
            </w:tcBorders>
            <w:vAlign w:val="center"/>
          </w:tcPr>
          <w:p w14:paraId="75642B12" w14:textId="77777777"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Pendidikan</w:t>
            </w:r>
          </w:p>
        </w:tc>
        <w:tc>
          <w:tcPr>
            <w:tcW w:w="992" w:type="dxa"/>
            <w:tcBorders>
              <w:top w:val="single" w:sz="4" w:space="0" w:color="000000"/>
              <w:bottom w:val="single" w:sz="4" w:space="0" w:color="000000"/>
            </w:tcBorders>
            <w:vAlign w:val="center"/>
          </w:tcPr>
          <w:p w14:paraId="1ED551F8" w14:textId="77777777"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Jumlah</w:t>
            </w:r>
          </w:p>
        </w:tc>
        <w:tc>
          <w:tcPr>
            <w:tcW w:w="1451" w:type="dxa"/>
            <w:tcBorders>
              <w:top w:val="single" w:sz="4" w:space="0" w:color="000000"/>
              <w:bottom w:val="single" w:sz="4" w:space="0" w:color="000000"/>
            </w:tcBorders>
            <w:vAlign w:val="center"/>
          </w:tcPr>
          <w:p w14:paraId="78B65774" w14:textId="4E107A13"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P</w:t>
            </w:r>
            <w:r w:rsidR="002A3AC9" w:rsidRPr="002A3AC9">
              <w:rPr>
                <w:rFonts w:ascii="Arial" w:eastAsia="Arial" w:hAnsi="Arial" w:cs="Arial"/>
                <w:b/>
                <w:sz w:val="18"/>
                <w:szCs w:val="18"/>
                <w:lang w:val="en-US"/>
              </w:rPr>
              <w:t>er</w:t>
            </w:r>
            <w:r w:rsidRPr="002A3AC9">
              <w:rPr>
                <w:rFonts w:ascii="Arial" w:eastAsia="Arial" w:hAnsi="Arial" w:cs="Arial"/>
                <w:b/>
                <w:sz w:val="18"/>
                <w:szCs w:val="18"/>
                <w:lang w:val="id-ID"/>
              </w:rPr>
              <w:t>senta</w:t>
            </w:r>
            <w:r w:rsidR="002A3AC9" w:rsidRPr="002A3AC9">
              <w:rPr>
                <w:rFonts w:ascii="Arial" w:eastAsia="Arial" w:hAnsi="Arial" w:cs="Arial"/>
                <w:b/>
                <w:sz w:val="18"/>
                <w:szCs w:val="18"/>
                <w:lang w:val="en-US"/>
              </w:rPr>
              <w:t xml:space="preserve">se </w:t>
            </w:r>
            <w:r w:rsidRPr="002A3AC9">
              <w:rPr>
                <w:rFonts w:ascii="Arial" w:eastAsia="Arial" w:hAnsi="Arial" w:cs="Arial"/>
                <w:b/>
                <w:sz w:val="18"/>
                <w:szCs w:val="18"/>
                <w:lang w:val="id-ID"/>
              </w:rPr>
              <w:t>(%)</w:t>
            </w:r>
          </w:p>
        </w:tc>
      </w:tr>
      <w:tr w:rsidR="00454D86" w:rsidRPr="002A3AC9" w14:paraId="696BCA7B" w14:textId="77777777" w:rsidTr="002A3AC9">
        <w:trPr>
          <w:cantSplit/>
          <w:tblHeader/>
        </w:trPr>
        <w:tc>
          <w:tcPr>
            <w:tcW w:w="1384" w:type="dxa"/>
            <w:vAlign w:val="center"/>
          </w:tcPr>
          <w:p w14:paraId="464008DA" w14:textId="77777777"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SMA</w:t>
            </w:r>
          </w:p>
        </w:tc>
        <w:tc>
          <w:tcPr>
            <w:tcW w:w="992" w:type="dxa"/>
            <w:vAlign w:val="center"/>
          </w:tcPr>
          <w:p w14:paraId="21A06312" w14:textId="77777777"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11</w:t>
            </w:r>
          </w:p>
        </w:tc>
        <w:tc>
          <w:tcPr>
            <w:tcW w:w="1451" w:type="dxa"/>
            <w:vAlign w:val="center"/>
          </w:tcPr>
          <w:p w14:paraId="21057525" w14:textId="77777777"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50,0</w:t>
            </w:r>
          </w:p>
        </w:tc>
      </w:tr>
      <w:tr w:rsidR="00454D86" w:rsidRPr="002A3AC9" w14:paraId="2CFA2995" w14:textId="77777777" w:rsidTr="002A3AC9">
        <w:trPr>
          <w:cantSplit/>
          <w:tblHeader/>
        </w:trPr>
        <w:tc>
          <w:tcPr>
            <w:tcW w:w="1384" w:type="dxa"/>
            <w:vAlign w:val="center"/>
          </w:tcPr>
          <w:p w14:paraId="6743B9CE" w14:textId="77777777"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Diploma Kesehatan</w:t>
            </w:r>
          </w:p>
        </w:tc>
        <w:tc>
          <w:tcPr>
            <w:tcW w:w="992" w:type="dxa"/>
            <w:vAlign w:val="center"/>
          </w:tcPr>
          <w:p w14:paraId="2C3C0DF8" w14:textId="77777777"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9</w:t>
            </w:r>
          </w:p>
        </w:tc>
        <w:tc>
          <w:tcPr>
            <w:tcW w:w="1451" w:type="dxa"/>
            <w:vAlign w:val="center"/>
          </w:tcPr>
          <w:p w14:paraId="16F0BFC8" w14:textId="77777777"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31,8</w:t>
            </w:r>
          </w:p>
        </w:tc>
      </w:tr>
      <w:tr w:rsidR="00454D86" w:rsidRPr="002A3AC9" w14:paraId="3D9A50B6" w14:textId="77777777" w:rsidTr="002A3AC9">
        <w:trPr>
          <w:cantSplit/>
          <w:tblHeader/>
        </w:trPr>
        <w:tc>
          <w:tcPr>
            <w:tcW w:w="1384" w:type="dxa"/>
            <w:tcBorders>
              <w:bottom w:val="single" w:sz="4" w:space="0" w:color="auto"/>
            </w:tcBorders>
            <w:vAlign w:val="center"/>
          </w:tcPr>
          <w:p w14:paraId="141A0F60" w14:textId="77777777"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Diploma Non Kesehatan</w:t>
            </w:r>
          </w:p>
        </w:tc>
        <w:tc>
          <w:tcPr>
            <w:tcW w:w="992" w:type="dxa"/>
            <w:tcBorders>
              <w:bottom w:val="single" w:sz="4" w:space="0" w:color="auto"/>
            </w:tcBorders>
            <w:vAlign w:val="center"/>
          </w:tcPr>
          <w:p w14:paraId="46CC8BF9" w14:textId="77777777"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2</w:t>
            </w:r>
          </w:p>
        </w:tc>
        <w:tc>
          <w:tcPr>
            <w:tcW w:w="1451" w:type="dxa"/>
            <w:tcBorders>
              <w:bottom w:val="single" w:sz="4" w:space="0" w:color="auto"/>
            </w:tcBorders>
            <w:vAlign w:val="center"/>
          </w:tcPr>
          <w:p w14:paraId="3022AED8" w14:textId="77777777" w:rsidR="00454D86" w:rsidRPr="002A3AC9" w:rsidRDefault="00093116" w:rsidP="00DB76F5">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18,2</w:t>
            </w:r>
          </w:p>
        </w:tc>
      </w:tr>
      <w:tr w:rsidR="00454D86" w:rsidRPr="002A3AC9" w14:paraId="2CFDD771" w14:textId="77777777" w:rsidTr="002A3AC9">
        <w:trPr>
          <w:cantSplit/>
          <w:tblHeader/>
        </w:trPr>
        <w:tc>
          <w:tcPr>
            <w:tcW w:w="1384" w:type="dxa"/>
            <w:tcBorders>
              <w:top w:val="single" w:sz="4" w:space="0" w:color="auto"/>
              <w:bottom w:val="single" w:sz="4" w:space="0" w:color="000000"/>
            </w:tcBorders>
            <w:vAlign w:val="center"/>
          </w:tcPr>
          <w:p w14:paraId="64173174" w14:textId="77777777" w:rsidR="00454D86" w:rsidRPr="002A3AC9" w:rsidRDefault="00093116" w:rsidP="00DB76F5">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Jumlah</w:t>
            </w:r>
          </w:p>
        </w:tc>
        <w:tc>
          <w:tcPr>
            <w:tcW w:w="992" w:type="dxa"/>
            <w:tcBorders>
              <w:top w:val="single" w:sz="4" w:space="0" w:color="auto"/>
              <w:bottom w:val="single" w:sz="4" w:space="0" w:color="000000"/>
            </w:tcBorders>
            <w:vAlign w:val="center"/>
          </w:tcPr>
          <w:p w14:paraId="68D11916" w14:textId="77777777" w:rsidR="00454D86" w:rsidRPr="002A3AC9" w:rsidRDefault="00093116" w:rsidP="00DB76F5">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22</w:t>
            </w:r>
          </w:p>
        </w:tc>
        <w:tc>
          <w:tcPr>
            <w:tcW w:w="1451" w:type="dxa"/>
            <w:tcBorders>
              <w:top w:val="single" w:sz="4" w:space="0" w:color="auto"/>
              <w:bottom w:val="single" w:sz="4" w:space="0" w:color="000000"/>
            </w:tcBorders>
            <w:vAlign w:val="center"/>
          </w:tcPr>
          <w:p w14:paraId="38BC5B0D" w14:textId="77777777" w:rsidR="00454D86" w:rsidRPr="002A3AC9" w:rsidRDefault="00093116" w:rsidP="00DB76F5">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100</w:t>
            </w:r>
          </w:p>
        </w:tc>
      </w:tr>
    </w:tbl>
    <w:p w14:paraId="213EDC19" w14:textId="77777777" w:rsidR="00454D86" w:rsidRPr="004E38B2" w:rsidRDefault="00454D86" w:rsidP="004E38B2">
      <w:pPr>
        <w:tabs>
          <w:tab w:val="left" w:pos="567"/>
        </w:tabs>
        <w:jc w:val="both"/>
        <w:rPr>
          <w:rFonts w:ascii="Arial" w:eastAsia="Arial" w:hAnsi="Arial" w:cs="Arial"/>
          <w:b/>
          <w:lang w:val="en-US"/>
        </w:rPr>
      </w:pPr>
    </w:p>
    <w:p w14:paraId="038E80F4" w14:textId="76EF41EB" w:rsidR="00B37D44" w:rsidRPr="004E38B2" w:rsidRDefault="002A3AC9" w:rsidP="004E38B2">
      <w:pPr>
        <w:tabs>
          <w:tab w:val="left" w:pos="567"/>
        </w:tabs>
        <w:ind w:right="40"/>
        <w:jc w:val="both"/>
        <w:rPr>
          <w:rFonts w:ascii="Arial" w:eastAsia="Arial" w:hAnsi="Arial" w:cs="Arial"/>
          <w:lang w:val="en-US"/>
        </w:rPr>
      </w:pPr>
      <w:r>
        <w:rPr>
          <w:rFonts w:ascii="Arial" w:eastAsia="Arial" w:hAnsi="Arial" w:cs="Arial"/>
          <w:lang w:val="id-ID"/>
        </w:rPr>
        <w:tab/>
      </w:r>
      <w:r w:rsidR="00B37D44" w:rsidRPr="004E38B2">
        <w:rPr>
          <w:rFonts w:ascii="Arial" w:eastAsia="Arial" w:hAnsi="Arial" w:cs="Arial"/>
          <w:lang w:val="id-ID"/>
        </w:rPr>
        <w:t>Tabel 3 Karakteristik responden berdasarkan pendidikan, SMA 11 responden (50,0), Diploma Kesehatan 9 responden ( 31,8) dan Diploma Non Kesehatan 2 Responden (18,2).</w:t>
      </w:r>
    </w:p>
    <w:p w14:paraId="0CF5CA44" w14:textId="77777777" w:rsidR="00B2724C" w:rsidRPr="004E38B2" w:rsidRDefault="00B2724C" w:rsidP="004E38B2">
      <w:pPr>
        <w:tabs>
          <w:tab w:val="left" w:pos="567"/>
        </w:tabs>
        <w:ind w:right="40"/>
        <w:jc w:val="both"/>
        <w:rPr>
          <w:rFonts w:ascii="Arial" w:eastAsia="Arial" w:hAnsi="Arial" w:cs="Arial"/>
          <w:lang w:val="en-US"/>
        </w:rPr>
      </w:pPr>
    </w:p>
    <w:p w14:paraId="4C5D39F7" w14:textId="77777777" w:rsidR="00B2724C" w:rsidRPr="004E38B2" w:rsidRDefault="00B2724C" w:rsidP="004E38B2">
      <w:pPr>
        <w:tabs>
          <w:tab w:val="left" w:pos="567"/>
        </w:tabs>
        <w:ind w:right="40"/>
        <w:jc w:val="both"/>
        <w:rPr>
          <w:rFonts w:ascii="Arial" w:eastAsia="Arial" w:hAnsi="Arial" w:cs="Arial"/>
          <w:lang w:val="en-US"/>
        </w:rPr>
      </w:pPr>
    </w:p>
    <w:p w14:paraId="2F859977" w14:textId="77777777" w:rsidR="00B2724C" w:rsidRPr="004E38B2" w:rsidRDefault="00B2724C" w:rsidP="004E38B2">
      <w:pPr>
        <w:tabs>
          <w:tab w:val="left" w:pos="567"/>
        </w:tabs>
        <w:ind w:right="40"/>
        <w:jc w:val="both"/>
        <w:rPr>
          <w:rFonts w:ascii="Arial" w:eastAsia="Arial" w:hAnsi="Arial" w:cs="Arial"/>
          <w:lang w:val="en-US"/>
        </w:rPr>
      </w:pPr>
    </w:p>
    <w:p w14:paraId="335D30D0" w14:textId="77777777" w:rsidR="00B2724C" w:rsidRPr="004E38B2" w:rsidRDefault="00B2724C" w:rsidP="004E38B2">
      <w:pPr>
        <w:tabs>
          <w:tab w:val="left" w:pos="567"/>
        </w:tabs>
        <w:ind w:right="40"/>
        <w:jc w:val="both"/>
        <w:rPr>
          <w:rFonts w:ascii="Arial" w:eastAsia="Arial" w:hAnsi="Arial" w:cs="Arial"/>
          <w:lang w:val="en-US"/>
        </w:rPr>
      </w:pPr>
    </w:p>
    <w:p w14:paraId="19267973" w14:textId="77777777" w:rsidR="00B2724C" w:rsidRPr="004E38B2" w:rsidRDefault="00B2724C" w:rsidP="004E38B2">
      <w:pPr>
        <w:tabs>
          <w:tab w:val="left" w:pos="567"/>
        </w:tabs>
        <w:ind w:right="40"/>
        <w:jc w:val="both"/>
        <w:rPr>
          <w:rFonts w:ascii="Arial" w:eastAsia="Arial" w:hAnsi="Arial" w:cs="Arial"/>
          <w:lang w:val="en-US"/>
        </w:rPr>
      </w:pPr>
    </w:p>
    <w:p w14:paraId="740DFB1A" w14:textId="77777777" w:rsidR="00B2724C" w:rsidRPr="004E38B2" w:rsidRDefault="00B2724C" w:rsidP="004E38B2">
      <w:pPr>
        <w:tabs>
          <w:tab w:val="left" w:pos="567"/>
        </w:tabs>
        <w:ind w:right="40"/>
        <w:jc w:val="both"/>
        <w:rPr>
          <w:rFonts w:ascii="Arial" w:eastAsia="Arial" w:hAnsi="Arial" w:cs="Arial"/>
          <w:lang w:val="en-US"/>
        </w:rPr>
      </w:pPr>
    </w:p>
    <w:p w14:paraId="57671BD7" w14:textId="343EC4BA" w:rsidR="00B37D44" w:rsidRDefault="00B37D44" w:rsidP="004E38B2">
      <w:pPr>
        <w:tabs>
          <w:tab w:val="left" w:pos="567"/>
        </w:tabs>
        <w:jc w:val="both"/>
        <w:rPr>
          <w:rFonts w:ascii="Arial" w:eastAsia="Arial" w:hAnsi="Arial" w:cs="Arial"/>
          <w:b/>
          <w:lang w:val="en-US"/>
        </w:rPr>
      </w:pPr>
    </w:p>
    <w:p w14:paraId="670DDCB3" w14:textId="77777777" w:rsidR="002A3AC9" w:rsidRPr="004E38B2" w:rsidRDefault="002A3AC9" w:rsidP="004E38B2">
      <w:pPr>
        <w:tabs>
          <w:tab w:val="left" w:pos="567"/>
        </w:tabs>
        <w:jc w:val="both"/>
        <w:rPr>
          <w:rFonts w:ascii="Arial" w:eastAsia="Arial" w:hAnsi="Arial" w:cs="Arial"/>
          <w:b/>
          <w:lang w:val="en-US"/>
        </w:rPr>
      </w:pPr>
    </w:p>
    <w:p w14:paraId="1046E696" w14:textId="636CF50E" w:rsidR="00454D86" w:rsidRDefault="00093116" w:rsidP="002A3AC9">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Tabel 4. Karakteristik Responden berdasarkan Pekerjaan</w:t>
      </w:r>
    </w:p>
    <w:p w14:paraId="66020A54" w14:textId="77777777" w:rsidR="002A3AC9" w:rsidRPr="002A3AC9" w:rsidRDefault="002A3AC9" w:rsidP="002A3AC9">
      <w:pPr>
        <w:tabs>
          <w:tab w:val="left" w:pos="567"/>
        </w:tabs>
        <w:jc w:val="center"/>
        <w:rPr>
          <w:rFonts w:ascii="Arial" w:eastAsia="Arial" w:hAnsi="Arial" w:cs="Arial"/>
          <w:b/>
          <w:sz w:val="18"/>
          <w:szCs w:val="18"/>
          <w:lang w:val="id-ID"/>
        </w:rPr>
      </w:pPr>
    </w:p>
    <w:tbl>
      <w:tblPr>
        <w:tblStyle w:val="a2"/>
        <w:tblW w:w="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5"/>
        <w:gridCol w:w="1158"/>
        <w:gridCol w:w="1354"/>
      </w:tblGrid>
      <w:tr w:rsidR="00454D86" w:rsidRPr="002A3AC9" w14:paraId="68173E43" w14:textId="77777777" w:rsidTr="00B2724C">
        <w:trPr>
          <w:cantSplit/>
          <w:tblHeader/>
        </w:trPr>
        <w:tc>
          <w:tcPr>
            <w:tcW w:w="1375" w:type="dxa"/>
            <w:tcBorders>
              <w:top w:val="single" w:sz="4" w:space="0" w:color="000000"/>
              <w:left w:val="nil"/>
              <w:bottom w:val="single" w:sz="4" w:space="0" w:color="auto"/>
              <w:right w:val="nil"/>
            </w:tcBorders>
            <w:vAlign w:val="center"/>
          </w:tcPr>
          <w:p w14:paraId="0B08D034"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Pendidikan</w:t>
            </w:r>
          </w:p>
        </w:tc>
        <w:tc>
          <w:tcPr>
            <w:tcW w:w="1158" w:type="dxa"/>
            <w:tcBorders>
              <w:top w:val="single" w:sz="4" w:space="0" w:color="000000"/>
              <w:left w:val="nil"/>
              <w:bottom w:val="single" w:sz="4" w:space="0" w:color="auto"/>
              <w:right w:val="nil"/>
            </w:tcBorders>
            <w:vAlign w:val="center"/>
          </w:tcPr>
          <w:p w14:paraId="6C2807D8"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Jumlah</w:t>
            </w:r>
          </w:p>
        </w:tc>
        <w:tc>
          <w:tcPr>
            <w:tcW w:w="1354" w:type="dxa"/>
            <w:tcBorders>
              <w:top w:val="single" w:sz="4" w:space="0" w:color="000000"/>
              <w:left w:val="nil"/>
              <w:bottom w:val="single" w:sz="4" w:space="0" w:color="auto"/>
              <w:right w:val="nil"/>
            </w:tcBorders>
            <w:vAlign w:val="center"/>
          </w:tcPr>
          <w:p w14:paraId="56C1E912" w14:textId="4E18CABC"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P</w:t>
            </w:r>
            <w:r w:rsidR="002A3AC9" w:rsidRPr="002A3AC9">
              <w:rPr>
                <w:rFonts w:ascii="Arial" w:eastAsia="Arial" w:hAnsi="Arial" w:cs="Arial"/>
                <w:b/>
                <w:sz w:val="18"/>
                <w:szCs w:val="18"/>
                <w:lang w:val="en-US"/>
              </w:rPr>
              <w:t>er</w:t>
            </w:r>
            <w:r w:rsidRPr="002A3AC9">
              <w:rPr>
                <w:rFonts w:ascii="Arial" w:eastAsia="Arial" w:hAnsi="Arial" w:cs="Arial"/>
                <w:b/>
                <w:sz w:val="18"/>
                <w:szCs w:val="18"/>
                <w:lang w:val="id-ID"/>
              </w:rPr>
              <w:t>sentas</w:t>
            </w:r>
            <w:r w:rsidR="002A3AC9" w:rsidRPr="002A3AC9">
              <w:rPr>
                <w:rFonts w:ascii="Arial" w:eastAsia="Arial" w:hAnsi="Arial" w:cs="Arial"/>
                <w:b/>
                <w:sz w:val="18"/>
                <w:szCs w:val="18"/>
                <w:lang w:val="en-US"/>
              </w:rPr>
              <w:t>e</w:t>
            </w:r>
            <w:r w:rsidRPr="002A3AC9">
              <w:rPr>
                <w:rFonts w:ascii="Arial" w:eastAsia="Arial" w:hAnsi="Arial" w:cs="Arial"/>
                <w:b/>
                <w:sz w:val="18"/>
                <w:szCs w:val="18"/>
                <w:lang w:val="id-ID"/>
              </w:rPr>
              <w:t xml:space="preserve"> (%)</w:t>
            </w:r>
          </w:p>
        </w:tc>
      </w:tr>
      <w:tr w:rsidR="00454D86" w:rsidRPr="002A3AC9" w14:paraId="58D2595C" w14:textId="77777777" w:rsidTr="00B2724C">
        <w:trPr>
          <w:cantSplit/>
          <w:tblHeader/>
        </w:trPr>
        <w:tc>
          <w:tcPr>
            <w:tcW w:w="1375" w:type="dxa"/>
            <w:tcBorders>
              <w:top w:val="single" w:sz="4" w:space="0" w:color="auto"/>
              <w:left w:val="nil"/>
              <w:bottom w:val="nil"/>
              <w:right w:val="nil"/>
            </w:tcBorders>
            <w:vAlign w:val="center"/>
          </w:tcPr>
          <w:p w14:paraId="5EBC91AA"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TNI</w:t>
            </w:r>
          </w:p>
        </w:tc>
        <w:tc>
          <w:tcPr>
            <w:tcW w:w="1158" w:type="dxa"/>
            <w:tcBorders>
              <w:top w:val="single" w:sz="4" w:space="0" w:color="auto"/>
              <w:left w:val="nil"/>
              <w:bottom w:val="nil"/>
              <w:right w:val="nil"/>
            </w:tcBorders>
            <w:vAlign w:val="center"/>
          </w:tcPr>
          <w:p w14:paraId="032D143B"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15</w:t>
            </w:r>
          </w:p>
        </w:tc>
        <w:tc>
          <w:tcPr>
            <w:tcW w:w="1354" w:type="dxa"/>
            <w:tcBorders>
              <w:top w:val="single" w:sz="4" w:space="0" w:color="auto"/>
              <w:left w:val="nil"/>
              <w:bottom w:val="nil"/>
              <w:right w:val="nil"/>
            </w:tcBorders>
            <w:vAlign w:val="center"/>
          </w:tcPr>
          <w:p w14:paraId="736DDD5E"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68,2</w:t>
            </w:r>
          </w:p>
        </w:tc>
      </w:tr>
      <w:tr w:rsidR="00454D86" w:rsidRPr="002A3AC9" w14:paraId="32F23DE8" w14:textId="77777777" w:rsidTr="00B2724C">
        <w:trPr>
          <w:cantSplit/>
          <w:tblHeader/>
        </w:trPr>
        <w:tc>
          <w:tcPr>
            <w:tcW w:w="1375" w:type="dxa"/>
            <w:tcBorders>
              <w:top w:val="nil"/>
              <w:left w:val="nil"/>
              <w:bottom w:val="nil"/>
              <w:right w:val="nil"/>
            </w:tcBorders>
            <w:vAlign w:val="center"/>
          </w:tcPr>
          <w:p w14:paraId="18BAF2B8"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Pegawai Negeri</w:t>
            </w:r>
          </w:p>
        </w:tc>
        <w:tc>
          <w:tcPr>
            <w:tcW w:w="1158" w:type="dxa"/>
            <w:tcBorders>
              <w:top w:val="nil"/>
              <w:left w:val="nil"/>
              <w:bottom w:val="nil"/>
              <w:right w:val="nil"/>
            </w:tcBorders>
            <w:vAlign w:val="center"/>
          </w:tcPr>
          <w:p w14:paraId="56FE3D95"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2</w:t>
            </w:r>
          </w:p>
        </w:tc>
        <w:tc>
          <w:tcPr>
            <w:tcW w:w="1354" w:type="dxa"/>
            <w:tcBorders>
              <w:top w:val="nil"/>
              <w:left w:val="nil"/>
              <w:bottom w:val="nil"/>
              <w:right w:val="nil"/>
            </w:tcBorders>
            <w:vAlign w:val="center"/>
          </w:tcPr>
          <w:p w14:paraId="728D5491"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5,5</w:t>
            </w:r>
          </w:p>
        </w:tc>
      </w:tr>
      <w:tr w:rsidR="00454D86" w:rsidRPr="002A3AC9" w14:paraId="4473DBFF" w14:textId="77777777" w:rsidTr="002A3AC9">
        <w:trPr>
          <w:cantSplit/>
          <w:tblHeader/>
        </w:trPr>
        <w:tc>
          <w:tcPr>
            <w:tcW w:w="1375" w:type="dxa"/>
            <w:tcBorders>
              <w:top w:val="nil"/>
              <w:left w:val="nil"/>
              <w:bottom w:val="single" w:sz="4" w:space="0" w:color="auto"/>
              <w:right w:val="nil"/>
            </w:tcBorders>
            <w:vAlign w:val="center"/>
          </w:tcPr>
          <w:p w14:paraId="123DB13F"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Pegawai Honorer</w:t>
            </w:r>
          </w:p>
        </w:tc>
        <w:tc>
          <w:tcPr>
            <w:tcW w:w="1158" w:type="dxa"/>
            <w:tcBorders>
              <w:top w:val="nil"/>
              <w:left w:val="nil"/>
              <w:bottom w:val="single" w:sz="4" w:space="0" w:color="auto"/>
              <w:right w:val="nil"/>
            </w:tcBorders>
            <w:vAlign w:val="center"/>
          </w:tcPr>
          <w:p w14:paraId="63C567B2"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5</w:t>
            </w:r>
          </w:p>
        </w:tc>
        <w:tc>
          <w:tcPr>
            <w:tcW w:w="1354" w:type="dxa"/>
            <w:tcBorders>
              <w:top w:val="nil"/>
              <w:left w:val="nil"/>
              <w:bottom w:val="single" w:sz="4" w:space="0" w:color="auto"/>
              <w:right w:val="nil"/>
            </w:tcBorders>
            <w:vAlign w:val="center"/>
          </w:tcPr>
          <w:p w14:paraId="2727FF24"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27,3</w:t>
            </w:r>
          </w:p>
        </w:tc>
      </w:tr>
      <w:tr w:rsidR="00454D86" w:rsidRPr="002A3AC9" w14:paraId="5212D667" w14:textId="77777777" w:rsidTr="002A3AC9">
        <w:trPr>
          <w:cantSplit/>
          <w:tblHeader/>
        </w:trPr>
        <w:tc>
          <w:tcPr>
            <w:tcW w:w="1375" w:type="dxa"/>
            <w:tcBorders>
              <w:top w:val="single" w:sz="4" w:space="0" w:color="auto"/>
              <w:left w:val="nil"/>
              <w:bottom w:val="single" w:sz="4" w:space="0" w:color="000000"/>
              <w:right w:val="nil"/>
            </w:tcBorders>
            <w:vAlign w:val="center"/>
          </w:tcPr>
          <w:p w14:paraId="2BCBB043"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Jumlah</w:t>
            </w:r>
          </w:p>
        </w:tc>
        <w:tc>
          <w:tcPr>
            <w:tcW w:w="1158" w:type="dxa"/>
            <w:tcBorders>
              <w:top w:val="single" w:sz="4" w:space="0" w:color="auto"/>
              <w:left w:val="nil"/>
              <w:bottom w:val="single" w:sz="4" w:space="0" w:color="000000"/>
              <w:right w:val="nil"/>
            </w:tcBorders>
            <w:vAlign w:val="center"/>
          </w:tcPr>
          <w:p w14:paraId="4035C006"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22</w:t>
            </w:r>
          </w:p>
        </w:tc>
        <w:tc>
          <w:tcPr>
            <w:tcW w:w="1354" w:type="dxa"/>
            <w:tcBorders>
              <w:top w:val="single" w:sz="4" w:space="0" w:color="auto"/>
              <w:left w:val="nil"/>
              <w:bottom w:val="single" w:sz="4" w:space="0" w:color="000000"/>
              <w:right w:val="nil"/>
            </w:tcBorders>
            <w:vAlign w:val="center"/>
          </w:tcPr>
          <w:p w14:paraId="69147D2B"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100</w:t>
            </w:r>
          </w:p>
        </w:tc>
      </w:tr>
    </w:tbl>
    <w:p w14:paraId="37B809F5" w14:textId="77777777" w:rsidR="00454D86" w:rsidRPr="004E38B2" w:rsidRDefault="00454D86" w:rsidP="004E38B2">
      <w:pPr>
        <w:tabs>
          <w:tab w:val="left" w:pos="567"/>
        </w:tabs>
        <w:jc w:val="both"/>
        <w:rPr>
          <w:rFonts w:ascii="Arial" w:eastAsia="Arial" w:hAnsi="Arial" w:cs="Arial"/>
          <w:b/>
          <w:sz w:val="20"/>
          <w:szCs w:val="20"/>
          <w:lang w:val="en-US"/>
        </w:rPr>
      </w:pPr>
    </w:p>
    <w:p w14:paraId="2A62BBFF" w14:textId="282676F9" w:rsidR="00B37D44" w:rsidRPr="004E38B2" w:rsidRDefault="002A3AC9" w:rsidP="004E38B2">
      <w:pPr>
        <w:tabs>
          <w:tab w:val="left" w:pos="567"/>
        </w:tabs>
        <w:ind w:right="40"/>
        <w:jc w:val="both"/>
        <w:rPr>
          <w:rFonts w:ascii="Arial" w:eastAsia="Arial" w:hAnsi="Arial" w:cs="Arial"/>
          <w:lang w:val="id-ID"/>
        </w:rPr>
      </w:pPr>
      <w:r>
        <w:rPr>
          <w:rFonts w:ascii="Arial" w:eastAsia="Arial" w:hAnsi="Arial" w:cs="Arial"/>
          <w:lang w:val="id-ID"/>
        </w:rPr>
        <w:tab/>
      </w:r>
      <w:r w:rsidR="00B37D44" w:rsidRPr="004E38B2">
        <w:rPr>
          <w:rFonts w:ascii="Arial" w:eastAsia="Arial" w:hAnsi="Arial" w:cs="Arial"/>
          <w:lang w:val="id-ID"/>
        </w:rPr>
        <w:t>Tabel 4 Karakteristik responden berdasarkan pekerjaan TNI 15 responden (68,2), Pegawai Negeri 2 Responden (5,5) dan Pegawai Honorer 5 responden (27,3).</w:t>
      </w:r>
    </w:p>
    <w:p w14:paraId="28D2DDC2" w14:textId="77777777" w:rsidR="00B37D44" w:rsidRPr="004E38B2" w:rsidRDefault="00B37D44" w:rsidP="004E38B2">
      <w:pPr>
        <w:tabs>
          <w:tab w:val="left" w:pos="567"/>
        </w:tabs>
        <w:jc w:val="both"/>
        <w:rPr>
          <w:rFonts w:ascii="Arial" w:eastAsia="Arial" w:hAnsi="Arial" w:cs="Arial"/>
          <w:b/>
          <w:sz w:val="20"/>
          <w:szCs w:val="20"/>
          <w:lang w:val="en-US"/>
        </w:rPr>
      </w:pPr>
    </w:p>
    <w:p w14:paraId="505C12DD" w14:textId="43D2F871" w:rsidR="00454D86" w:rsidRDefault="00093116" w:rsidP="002A3AC9">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Tabel 5. Distribusi Frekuensi Perilaku Menyikat Gigi Responden</w:t>
      </w:r>
    </w:p>
    <w:p w14:paraId="0F91D893" w14:textId="77777777" w:rsidR="002A3AC9" w:rsidRPr="002A3AC9" w:rsidRDefault="002A3AC9" w:rsidP="002A3AC9">
      <w:pPr>
        <w:tabs>
          <w:tab w:val="left" w:pos="567"/>
        </w:tabs>
        <w:jc w:val="center"/>
        <w:rPr>
          <w:rFonts w:ascii="Arial" w:eastAsia="Arial" w:hAnsi="Arial" w:cs="Arial"/>
          <w:b/>
          <w:sz w:val="18"/>
          <w:szCs w:val="18"/>
          <w:lang w:val="id-ID"/>
        </w:rPr>
      </w:pPr>
    </w:p>
    <w:tbl>
      <w:tblPr>
        <w:tblStyle w:val="a3"/>
        <w:tblW w:w="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117"/>
        <w:gridCol w:w="1510"/>
      </w:tblGrid>
      <w:tr w:rsidR="00454D86" w:rsidRPr="002A3AC9" w14:paraId="2FEC3587" w14:textId="77777777" w:rsidTr="00B2724C">
        <w:trPr>
          <w:cantSplit/>
          <w:tblHeader/>
        </w:trPr>
        <w:tc>
          <w:tcPr>
            <w:tcW w:w="1260" w:type="dxa"/>
            <w:tcBorders>
              <w:top w:val="single" w:sz="4" w:space="0" w:color="000000"/>
              <w:left w:val="nil"/>
              <w:bottom w:val="single" w:sz="4" w:space="0" w:color="auto"/>
              <w:right w:val="nil"/>
            </w:tcBorders>
          </w:tcPr>
          <w:p w14:paraId="774C8DBC"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Kreteria</w:t>
            </w:r>
          </w:p>
        </w:tc>
        <w:tc>
          <w:tcPr>
            <w:tcW w:w="1117" w:type="dxa"/>
            <w:tcBorders>
              <w:top w:val="single" w:sz="4" w:space="0" w:color="000000"/>
              <w:left w:val="nil"/>
              <w:bottom w:val="single" w:sz="4" w:space="0" w:color="auto"/>
              <w:right w:val="nil"/>
            </w:tcBorders>
          </w:tcPr>
          <w:p w14:paraId="4EE66340"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Jumlah</w:t>
            </w:r>
          </w:p>
        </w:tc>
        <w:tc>
          <w:tcPr>
            <w:tcW w:w="1510" w:type="dxa"/>
            <w:tcBorders>
              <w:top w:val="single" w:sz="4" w:space="0" w:color="000000"/>
              <w:left w:val="nil"/>
              <w:bottom w:val="single" w:sz="4" w:space="0" w:color="auto"/>
              <w:right w:val="nil"/>
            </w:tcBorders>
          </w:tcPr>
          <w:p w14:paraId="777A7520"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b/>
                <w:sz w:val="18"/>
                <w:szCs w:val="18"/>
                <w:lang w:val="id-ID"/>
              </w:rPr>
              <w:t>Prosentasi (%)</w:t>
            </w:r>
          </w:p>
        </w:tc>
      </w:tr>
      <w:tr w:rsidR="00454D86" w:rsidRPr="002A3AC9" w14:paraId="2A42B005" w14:textId="77777777" w:rsidTr="00B2724C">
        <w:trPr>
          <w:cantSplit/>
          <w:tblHeader/>
        </w:trPr>
        <w:tc>
          <w:tcPr>
            <w:tcW w:w="1260" w:type="dxa"/>
            <w:tcBorders>
              <w:top w:val="single" w:sz="4" w:space="0" w:color="auto"/>
              <w:left w:val="nil"/>
              <w:bottom w:val="nil"/>
              <w:right w:val="nil"/>
            </w:tcBorders>
          </w:tcPr>
          <w:p w14:paraId="13CE3AE9"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Baik</w:t>
            </w:r>
          </w:p>
        </w:tc>
        <w:tc>
          <w:tcPr>
            <w:tcW w:w="1117" w:type="dxa"/>
            <w:tcBorders>
              <w:top w:val="single" w:sz="4" w:space="0" w:color="auto"/>
              <w:left w:val="nil"/>
              <w:bottom w:val="nil"/>
              <w:right w:val="nil"/>
            </w:tcBorders>
          </w:tcPr>
          <w:p w14:paraId="69B6BF54"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6</w:t>
            </w:r>
          </w:p>
        </w:tc>
        <w:tc>
          <w:tcPr>
            <w:tcW w:w="1510" w:type="dxa"/>
            <w:tcBorders>
              <w:top w:val="single" w:sz="4" w:space="0" w:color="auto"/>
              <w:left w:val="nil"/>
              <w:bottom w:val="nil"/>
              <w:right w:val="nil"/>
            </w:tcBorders>
          </w:tcPr>
          <w:p w14:paraId="22D6ECAF"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27,3</w:t>
            </w:r>
          </w:p>
        </w:tc>
      </w:tr>
      <w:tr w:rsidR="00454D86" w:rsidRPr="002A3AC9" w14:paraId="3B52CAA1" w14:textId="77777777" w:rsidTr="00B2724C">
        <w:trPr>
          <w:cantSplit/>
          <w:tblHeader/>
        </w:trPr>
        <w:tc>
          <w:tcPr>
            <w:tcW w:w="1260" w:type="dxa"/>
            <w:tcBorders>
              <w:top w:val="nil"/>
              <w:left w:val="nil"/>
              <w:bottom w:val="nil"/>
              <w:right w:val="nil"/>
            </w:tcBorders>
          </w:tcPr>
          <w:p w14:paraId="5B677D5E"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Sedang</w:t>
            </w:r>
          </w:p>
        </w:tc>
        <w:tc>
          <w:tcPr>
            <w:tcW w:w="1117" w:type="dxa"/>
            <w:tcBorders>
              <w:top w:val="nil"/>
              <w:left w:val="nil"/>
              <w:bottom w:val="nil"/>
              <w:right w:val="nil"/>
            </w:tcBorders>
          </w:tcPr>
          <w:p w14:paraId="2C4158EA"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16</w:t>
            </w:r>
          </w:p>
        </w:tc>
        <w:tc>
          <w:tcPr>
            <w:tcW w:w="1510" w:type="dxa"/>
            <w:tcBorders>
              <w:top w:val="nil"/>
              <w:left w:val="nil"/>
              <w:bottom w:val="nil"/>
              <w:right w:val="nil"/>
            </w:tcBorders>
          </w:tcPr>
          <w:p w14:paraId="61FCD3B6"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72,7</w:t>
            </w:r>
          </w:p>
        </w:tc>
      </w:tr>
      <w:tr w:rsidR="00454D86" w:rsidRPr="002A3AC9" w14:paraId="72E44889" w14:textId="77777777" w:rsidTr="002A3AC9">
        <w:trPr>
          <w:cantSplit/>
          <w:tblHeader/>
        </w:trPr>
        <w:tc>
          <w:tcPr>
            <w:tcW w:w="1260" w:type="dxa"/>
            <w:tcBorders>
              <w:top w:val="nil"/>
              <w:left w:val="nil"/>
              <w:bottom w:val="single" w:sz="4" w:space="0" w:color="auto"/>
              <w:right w:val="nil"/>
            </w:tcBorders>
          </w:tcPr>
          <w:p w14:paraId="72345056"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Buruk</w:t>
            </w:r>
          </w:p>
        </w:tc>
        <w:tc>
          <w:tcPr>
            <w:tcW w:w="1117" w:type="dxa"/>
            <w:tcBorders>
              <w:top w:val="nil"/>
              <w:left w:val="nil"/>
              <w:bottom w:val="single" w:sz="4" w:space="0" w:color="auto"/>
              <w:right w:val="nil"/>
            </w:tcBorders>
          </w:tcPr>
          <w:p w14:paraId="5BFAE8E1"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0</w:t>
            </w:r>
          </w:p>
        </w:tc>
        <w:tc>
          <w:tcPr>
            <w:tcW w:w="1510" w:type="dxa"/>
            <w:tcBorders>
              <w:top w:val="nil"/>
              <w:left w:val="nil"/>
              <w:bottom w:val="single" w:sz="4" w:space="0" w:color="auto"/>
              <w:right w:val="nil"/>
            </w:tcBorders>
          </w:tcPr>
          <w:p w14:paraId="43C4E079" w14:textId="77777777" w:rsidR="00454D86" w:rsidRPr="002A3AC9" w:rsidRDefault="00093116" w:rsidP="004E38B2">
            <w:pPr>
              <w:tabs>
                <w:tab w:val="left" w:pos="567"/>
              </w:tabs>
              <w:jc w:val="center"/>
              <w:rPr>
                <w:rFonts w:ascii="Arial" w:eastAsia="Arial" w:hAnsi="Arial" w:cs="Arial"/>
                <w:b/>
                <w:sz w:val="18"/>
                <w:szCs w:val="18"/>
                <w:lang w:val="id-ID"/>
              </w:rPr>
            </w:pPr>
            <w:r w:rsidRPr="002A3AC9">
              <w:rPr>
                <w:rFonts w:ascii="Arial" w:eastAsia="Arial" w:hAnsi="Arial" w:cs="Arial"/>
                <w:sz w:val="18"/>
                <w:szCs w:val="18"/>
                <w:lang w:val="id-ID"/>
              </w:rPr>
              <w:t>0</w:t>
            </w:r>
          </w:p>
        </w:tc>
      </w:tr>
      <w:tr w:rsidR="00454D86" w:rsidRPr="002A3AC9" w14:paraId="1400884E" w14:textId="77777777" w:rsidTr="002A3AC9">
        <w:trPr>
          <w:cantSplit/>
          <w:tblHeader/>
        </w:trPr>
        <w:tc>
          <w:tcPr>
            <w:tcW w:w="1260" w:type="dxa"/>
            <w:tcBorders>
              <w:top w:val="single" w:sz="4" w:space="0" w:color="auto"/>
              <w:left w:val="nil"/>
              <w:bottom w:val="single" w:sz="4" w:space="0" w:color="000000"/>
              <w:right w:val="nil"/>
            </w:tcBorders>
          </w:tcPr>
          <w:p w14:paraId="3ABFB405"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Jumlah</w:t>
            </w:r>
          </w:p>
        </w:tc>
        <w:tc>
          <w:tcPr>
            <w:tcW w:w="1117" w:type="dxa"/>
            <w:tcBorders>
              <w:top w:val="single" w:sz="4" w:space="0" w:color="auto"/>
              <w:left w:val="nil"/>
              <w:bottom w:val="single" w:sz="4" w:space="0" w:color="000000"/>
              <w:right w:val="nil"/>
            </w:tcBorders>
          </w:tcPr>
          <w:p w14:paraId="6769EE38"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22</w:t>
            </w:r>
          </w:p>
        </w:tc>
        <w:tc>
          <w:tcPr>
            <w:tcW w:w="1510" w:type="dxa"/>
            <w:tcBorders>
              <w:top w:val="single" w:sz="4" w:space="0" w:color="auto"/>
              <w:left w:val="nil"/>
              <w:bottom w:val="single" w:sz="4" w:space="0" w:color="000000"/>
              <w:right w:val="nil"/>
            </w:tcBorders>
          </w:tcPr>
          <w:p w14:paraId="65E4C258" w14:textId="77777777" w:rsidR="00454D86" w:rsidRPr="002A3AC9" w:rsidRDefault="00093116" w:rsidP="004E38B2">
            <w:pPr>
              <w:tabs>
                <w:tab w:val="left" w:pos="567"/>
              </w:tabs>
              <w:jc w:val="center"/>
              <w:rPr>
                <w:rFonts w:ascii="Arial" w:eastAsia="Arial" w:hAnsi="Arial" w:cs="Arial"/>
                <w:bCs/>
                <w:sz w:val="18"/>
                <w:szCs w:val="18"/>
                <w:lang w:val="id-ID"/>
              </w:rPr>
            </w:pPr>
            <w:r w:rsidRPr="002A3AC9">
              <w:rPr>
                <w:rFonts w:ascii="Arial" w:eastAsia="Arial" w:hAnsi="Arial" w:cs="Arial"/>
                <w:bCs/>
                <w:sz w:val="18"/>
                <w:szCs w:val="18"/>
                <w:lang w:val="id-ID"/>
              </w:rPr>
              <w:t>100</w:t>
            </w:r>
          </w:p>
        </w:tc>
      </w:tr>
    </w:tbl>
    <w:p w14:paraId="7379E61C" w14:textId="77777777" w:rsidR="00454D86" w:rsidRPr="004E38B2" w:rsidRDefault="00454D86" w:rsidP="004E38B2">
      <w:pPr>
        <w:tabs>
          <w:tab w:val="left" w:pos="567"/>
        </w:tabs>
        <w:jc w:val="both"/>
        <w:rPr>
          <w:rFonts w:ascii="Arial" w:eastAsia="Arial" w:hAnsi="Arial" w:cs="Arial"/>
          <w:lang w:val="en-US"/>
        </w:rPr>
      </w:pPr>
    </w:p>
    <w:p w14:paraId="267DAED8" w14:textId="19D8A3A9" w:rsidR="00B37D44" w:rsidRPr="004E38B2" w:rsidRDefault="002A3AC9" w:rsidP="004E38B2">
      <w:pPr>
        <w:tabs>
          <w:tab w:val="left" w:pos="567"/>
        </w:tabs>
        <w:ind w:right="40"/>
        <w:jc w:val="both"/>
        <w:rPr>
          <w:rFonts w:ascii="Arial" w:eastAsia="Arial" w:hAnsi="Arial" w:cs="Arial"/>
          <w:lang w:val="id-ID"/>
        </w:rPr>
      </w:pPr>
      <w:r>
        <w:rPr>
          <w:rFonts w:ascii="Arial" w:eastAsia="Arial" w:hAnsi="Arial" w:cs="Arial"/>
          <w:lang w:val="id-ID"/>
        </w:rPr>
        <w:tab/>
      </w:r>
      <w:r w:rsidR="00B37D44" w:rsidRPr="004E38B2">
        <w:rPr>
          <w:rFonts w:ascii="Arial" w:eastAsia="Arial" w:hAnsi="Arial" w:cs="Arial"/>
          <w:lang w:val="id-ID"/>
        </w:rPr>
        <w:t>Tabel 5 Distribusi frekuensi perilaku menyikat gigi menunjukan bahwa 16 responden (72,7%) mempunyai perilaku sedang dalam perilaku menyikat gigi.</w:t>
      </w:r>
    </w:p>
    <w:p w14:paraId="3EA952E2" w14:textId="77777777" w:rsidR="00B37D44" w:rsidRPr="004E38B2" w:rsidRDefault="00B37D44" w:rsidP="004E38B2">
      <w:pPr>
        <w:tabs>
          <w:tab w:val="left" w:pos="567"/>
        </w:tabs>
        <w:jc w:val="both"/>
        <w:rPr>
          <w:rFonts w:ascii="Arial" w:eastAsia="Arial" w:hAnsi="Arial" w:cs="Arial"/>
          <w:lang w:val="en-US"/>
        </w:rPr>
      </w:pPr>
    </w:p>
    <w:p w14:paraId="00DD8DB5" w14:textId="74FE096E" w:rsidR="00454D86" w:rsidRPr="004E38B2" w:rsidRDefault="002A3AC9" w:rsidP="004E38B2">
      <w:pPr>
        <w:tabs>
          <w:tab w:val="left" w:pos="567"/>
        </w:tabs>
        <w:jc w:val="both"/>
        <w:rPr>
          <w:rFonts w:ascii="Arial" w:eastAsia="Arial" w:hAnsi="Arial" w:cs="Arial"/>
          <w:lang w:val="id-ID"/>
        </w:rPr>
      </w:pPr>
      <w:r w:rsidRPr="004E38B2">
        <w:rPr>
          <w:rFonts w:ascii="Arial" w:eastAsia="Arial" w:hAnsi="Arial" w:cs="Arial"/>
          <w:b/>
          <w:lang w:val="id-ID"/>
        </w:rPr>
        <w:t>PEMBAHASAN</w:t>
      </w:r>
    </w:p>
    <w:p w14:paraId="4E9217EB" w14:textId="05B83E4A" w:rsidR="00B2724C" w:rsidRPr="004E38B2" w:rsidRDefault="00093116" w:rsidP="004E38B2">
      <w:pPr>
        <w:tabs>
          <w:tab w:val="left" w:pos="567"/>
        </w:tabs>
        <w:ind w:right="-56"/>
        <w:jc w:val="both"/>
        <w:rPr>
          <w:rFonts w:ascii="Arial" w:eastAsia="Arial" w:hAnsi="Arial" w:cs="Arial"/>
          <w:lang w:val="en-US"/>
        </w:rPr>
      </w:pPr>
      <w:r w:rsidRPr="004E38B2">
        <w:rPr>
          <w:rFonts w:ascii="Arial" w:eastAsia="Arial" w:hAnsi="Arial" w:cs="Arial"/>
          <w:lang w:val="id-ID"/>
        </w:rPr>
        <w:tab/>
        <w:t>Karakteristik responden</w:t>
      </w:r>
      <w:r w:rsidR="002A3AC9">
        <w:rPr>
          <w:rFonts w:ascii="Arial" w:eastAsia="Arial" w:hAnsi="Arial" w:cs="Arial"/>
          <w:lang w:val="en-US"/>
        </w:rPr>
        <w:t xml:space="preserve"> </w:t>
      </w:r>
      <w:r w:rsidRPr="004E38B2">
        <w:rPr>
          <w:rFonts w:ascii="Arial" w:eastAsia="Arial" w:hAnsi="Arial" w:cs="Arial"/>
          <w:lang w:val="id-ID"/>
        </w:rPr>
        <w:t>berdasarkan jenis kelami</w:t>
      </w:r>
      <w:r w:rsidR="002A3AC9">
        <w:rPr>
          <w:rFonts w:ascii="Arial" w:eastAsia="Arial" w:hAnsi="Arial" w:cs="Arial"/>
          <w:lang w:val="en-US"/>
        </w:rPr>
        <w:t>n</w:t>
      </w:r>
      <w:r w:rsidRPr="004E38B2">
        <w:rPr>
          <w:rFonts w:ascii="Arial" w:eastAsia="Arial" w:hAnsi="Arial" w:cs="Arial"/>
          <w:lang w:val="id-ID"/>
        </w:rPr>
        <w:t xml:space="preserve"> menunjukan bahwa responden berjenis kelamin laki laki 18 responden (81,8%) dan berjenis kelamin peremp</w:t>
      </w:r>
      <w:r w:rsidR="00B2724C" w:rsidRPr="004E38B2">
        <w:rPr>
          <w:rFonts w:ascii="Arial" w:eastAsia="Arial" w:hAnsi="Arial" w:cs="Arial"/>
          <w:lang w:val="id-ID"/>
        </w:rPr>
        <w:t>uan 4 responden (18,2)</w:t>
      </w:r>
      <w:r w:rsidR="00B2724C" w:rsidRPr="004E38B2">
        <w:rPr>
          <w:rFonts w:ascii="Arial" w:eastAsia="Arial" w:hAnsi="Arial" w:cs="Arial"/>
          <w:lang w:val="en-US"/>
        </w:rPr>
        <w:t>.</w:t>
      </w:r>
    </w:p>
    <w:p w14:paraId="55AC70EE" w14:textId="77777777" w:rsidR="00454D86" w:rsidRPr="004E38B2" w:rsidRDefault="00B2724C" w:rsidP="004E38B2">
      <w:pPr>
        <w:tabs>
          <w:tab w:val="left" w:pos="567"/>
        </w:tabs>
        <w:ind w:right="-56"/>
        <w:jc w:val="both"/>
        <w:rPr>
          <w:rFonts w:ascii="Arial" w:eastAsia="Arial" w:hAnsi="Arial" w:cs="Arial"/>
          <w:lang w:val="id-ID"/>
        </w:rPr>
      </w:pPr>
      <w:r w:rsidRPr="004E38B2">
        <w:rPr>
          <w:rFonts w:ascii="Arial" w:eastAsia="Arial" w:hAnsi="Arial" w:cs="Arial"/>
          <w:lang w:val="en-US"/>
        </w:rPr>
        <w:tab/>
      </w:r>
      <w:r w:rsidRPr="004E38B2">
        <w:rPr>
          <w:rFonts w:ascii="Arial" w:eastAsia="Arial" w:hAnsi="Arial" w:cs="Arial"/>
          <w:lang w:val="id-ID"/>
        </w:rPr>
        <w:t>Tabel 1</w:t>
      </w:r>
      <w:r w:rsidR="00093116" w:rsidRPr="004E38B2">
        <w:rPr>
          <w:rFonts w:ascii="Arial" w:eastAsia="Arial" w:hAnsi="Arial" w:cs="Arial"/>
          <w:lang w:val="id-ID"/>
        </w:rPr>
        <w:t xml:space="preserve"> Karakteristik responden berdasarkan usia 17-25 8 responden (29,3), usia dengan 26-35 12 responden (52,5) dan usia dengan 36-50 2 responden (18,2). </w:t>
      </w:r>
    </w:p>
    <w:p w14:paraId="5375489B" w14:textId="77777777" w:rsidR="00454D86" w:rsidRPr="004E38B2" w:rsidRDefault="00093116" w:rsidP="004E38B2">
      <w:pPr>
        <w:tabs>
          <w:tab w:val="left" w:pos="567"/>
        </w:tabs>
        <w:ind w:right="-56"/>
        <w:jc w:val="both"/>
        <w:rPr>
          <w:rFonts w:ascii="Arial" w:eastAsia="Arial" w:hAnsi="Arial" w:cs="Arial"/>
          <w:lang w:val="id-ID"/>
        </w:rPr>
      </w:pPr>
      <w:r w:rsidRPr="004E38B2">
        <w:rPr>
          <w:rFonts w:ascii="Arial" w:eastAsia="Arial" w:hAnsi="Arial" w:cs="Arial"/>
          <w:lang w:val="id-ID"/>
        </w:rPr>
        <w:tab/>
        <w:t xml:space="preserve">Tabel 2 Karakteristik responden berdasarkan pendidikan, SMA 11 responden (50,0), Diploma Kesehatan 9 responden ( 31,8) dan Diploma Non Kesehatan 2 Responden (18,2). </w:t>
      </w:r>
    </w:p>
    <w:p w14:paraId="556F3C99" w14:textId="77777777" w:rsidR="00454D86" w:rsidRPr="004E38B2" w:rsidRDefault="00093116" w:rsidP="004E38B2">
      <w:pPr>
        <w:tabs>
          <w:tab w:val="left" w:pos="567"/>
        </w:tabs>
        <w:ind w:right="-56"/>
        <w:jc w:val="both"/>
        <w:rPr>
          <w:rFonts w:ascii="Arial" w:eastAsia="Arial" w:hAnsi="Arial" w:cs="Arial"/>
          <w:lang w:val="id-ID"/>
        </w:rPr>
      </w:pPr>
      <w:r w:rsidRPr="004E38B2">
        <w:rPr>
          <w:rFonts w:ascii="Arial" w:eastAsia="Arial" w:hAnsi="Arial" w:cs="Arial"/>
          <w:lang w:val="id-ID"/>
        </w:rPr>
        <w:tab/>
        <w:t xml:space="preserve">Tabel 3 Karakteristik responden berdasarkan pekerjaan TNI 15 responden (68,2), Pegawai Negeri 2 Responden (5,5) dan Pegawai Honorer 5 responden (27,3). </w:t>
      </w:r>
    </w:p>
    <w:p w14:paraId="27748EB4" w14:textId="72484168" w:rsidR="00454D86" w:rsidRPr="00D25CD4" w:rsidRDefault="00093116" w:rsidP="004E38B2">
      <w:pPr>
        <w:tabs>
          <w:tab w:val="left" w:pos="567"/>
        </w:tabs>
        <w:ind w:right="-56"/>
        <w:jc w:val="both"/>
        <w:rPr>
          <w:rFonts w:ascii="Arial" w:eastAsia="Arial" w:hAnsi="Arial" w:cs="Arial"/>
          <w:lang w:val="en-US"/>
        </w:rPr>
      </w:pPr>
      <w:r w:rsidRPr="004E38B2">
        <w:rPr>
          <w:rFonts w:ascii="Arial" w:eastAsia="Arial" w:hAnsi="Arial" w:cs="Arial"/>
          <w:lang w:val="id-ID"/>
        </w:rPr>
        <w:tab/>
        <w:t xml:space="preserve">Tabel 4 Distribusi frekuensi perilaku menyikat gigi menunjukan bahwa 16 responden (72,7%) mempunyai perilaku sedang dalam perilaku menyikat gigi (Tabel 5). Hasil ini menunjukan bahwa responden belum mengetahui bahwa cara </w:t>
      </w:r>
      <w:r w:rsidRPr="004E38B2">
        <w:rPr>
          <w:rFonts w:ascii="Arial" w:eastAsia="Arial" w:hAnsi="Arial" w:cs="Arial"/>
          <w:lang w:val="id-ID"/>
        </w:rPr>
        <w:lastRenderedPageBreak/>
        <w:t xml:space="preserve">menyikat gigi yang baik dan benar dengan menggunakan metode kombinasi. </w:t>
      </w:r>
      <w:r w:rsidR="00D25CD4">
        <w:rPr>
          <w:rFonts w:ascii="Arial" w:eastAsia="Arial" w:hAnsi="Arial" w:cs="Arial"/>
          <w:lang w:val="en-US"/>
        </w:rPr>
        <w:t xml:space="preserve">Cara </w:t>
      </w:r>
      <w:r w:rsidRPr="004E38B2">
        <w:rPr>
          <w:rFonts w:ascii="Arial" w:eastAsia="Arial" w:hAnsi="Arial" w:cs="Arial"/>
          <w:lang w:val="id-ID"/>
        </w:rPr>
        <w:t>menyikat gigi yang baik dan benar yaitu: pada bagian depan yang mengahadap bibir disikat dengan gerakan keatas kebawah (vertikal), pada semua dataran pengunyahan gigi atas dan gigi bawah disikat dengan gerakan maju mundur, pada permukaan gigi bagian depan yang menghadap lidah dan gigi depan yang menghadap langit- langit (bagian dalam) disikat dengan arah keluar dari rongga mulut dan pada permukaan gigi yang mengarah ke pipi (samping) disikat dengan gerakan memutar.</w:t>
      </w:r>
      <w:r w:rsidR="00D25CD4">
        <w:rPr>
          <w:rFonts w:ascii="Arial" w:eastAsia="Arial" w:hAnsi="Arial" w:cs="Arial"/>
          <w:vertAlign w:val="superscript"/>
          <w:lang w:val="en-US"/>
        </w:rPr>
        <w:t>13</w:t>
      </w:r>
    </w:p>
    <w:p w14:paraId="3D93500E" w14:textId="77777777" w:rsidR="00454D86" w:rsidRPr="004E38B2" w:rsidRDefault="00093116" w:rsidP="004E38B2">
      <w:pPr>
        <w:tabs>
          <w:tab w:val="left" w:pos="567"/>
        </w:tabs>
        <w:jc w:val="both"/>
        <w:rPr>
          <w:rFonts w:ascii="Arial" w:eastAsia="Arial" w:hAnsi="Arial" w:cs="Arial"/>
          <w:vertAlign w:val="superscript"/>
          <w:lang w:val="id-ID"/>
        </w:rPr>
      </w:pPr>
      <w:r w:rsidRPr="004E38B2">
        <w:rPr>
          <w:rFonts w:ascii="Arial" w:eastAsia="Arial" w:hAnsi="Arial" w:cs="Arial"/>
          <w:lang w:val="id-ID"/>
        </w:rPr>
        <w:tab/>
        <w:t>Responden juga masih banyak menggunakan alat menyikat gigi yang kurang tepat, rata-rata responden masih menggunakan sikat gigi dengan kepala sikat yang lebar dan besar. Ketika memilih sikat gigi yang tepat sebaiknya menggunakan sikat yang lembut, karena sikat yang keras dapat merusak enamel dan gusi, serta gunakan ukuran kepala sikat gigi yang kecil, karena ukuran sikat gigi yang kecil dapat menjangkau bagian gigi yang paling dalam sehingga dapat menghindari terbentuknya lubang-lubang gigi, penyakit gigi dan gusi.</w:t>
      </w:r>
      <w:r w:rsidRPr="004E38B2">
        <w:rPr>
          <w:rFonts w:ascii="Arial" w:eastAsia="Arial" w:hAnsi="Arial" w:cs="Arial"/>
          <w:vertAlign w:val="superscript"/>
          <w:lang w:val="id-ID"/>
        </w:rPr>
        <w:t>7</w:t>
      </w:r>
    </w:p>
    <w:p w14:paraId="5772F98F" w14:textId="77777777" w:rsidR="00454D86" w:rsidRPr="004E38B2" w:rsidRDefault="00093116" w:rsidP="004E38B2">
      <w:pPr>
        <w:tabs>
          <w:tab w:val="left" w:pos="567"/>
        </w:tabs>
        <w:jc w:val="both"/>
        <w:rPr>
          <w:rFonts w:ascii="Arial" w:eastAsia="Arial" w:hAnsi="Arial" w:cs="Arial"/>
          <w:lang w:val="id-ID"/>
        </w:rPr>
      </w:pPr>
      <w:r w:rsidRPr="004E38B2">
        <w:rPr>
          <w:rFonts w:ascii="Arial" w:eastAsia="Arial" w:hAnsi="Arial" w:cs="Arial"/>
          <w:lang w:val="id-ID"/>
        </w:rPr>
        <w:tab/>
        <w:t>Berdasarkan hasil tabulasi silang antara perilaku menyikat gigi dengan jenis kelamin diketahui bahwa perilaku menyikat gigi di mess tersebut kreterianya sedang karena sebagian besar responden adalah laki-laki 18 responden (72,7%), ini menunjukan bahwa memang di sebuah Mess di dominasi oleh penghuni laki laki.</w:t>
      </w:r>
    </w:p>
    <w:p w14:paraId="70DCBFEF" w14:textId="77777777" w:rsidR="00454D86" w:rsidRPr="004E38B2" w:rsidRDefault="00093116" w:rsidP="004E38B2">
      <w:pPr>
        <w:tabs>
          <w:tab w:val="left" w:pos="567"/>
        </w:tabs>
        <w:jc w:val="both"/>
        <w:rPr>
          <w:rFonts w:ascii="Arial" w:eastAsia="Arial" w:hAnsi="Arial" w:cs="Arial"/>
          <w:vertAlign w:val="superscript"/>
          <w:lang w:val="id-ID"/>
        </w:rPr>
      </w:pPr>
      <w:r w:rsidRPr="004E38B2">
        <w:rPr>
          <w:rFonts w:ascii="Arial" w:eastAsia="Arial" w:hAnsi="Arial" w:cs="Arial"/>
          <w:lang w:val="id-ID"/>
        </w:rPr>
        <w:tab/>
        <w:t xml:space="preserve">Berdasarkan hasil tabulasi silang antara perilaku menyikat gigi dengan usia diketahui perilaku menyikat gigi dengan kreteria sedang pada usia 26-35 dengan 12 responden (54,5%). Hal ini sejalan dengan pernyataan Sarwono , usia adalah faktor terpenting juga dalam menentukan sikap individu, sehingga dalam keadaan diatas responden akan cenderung mempunyai perilaku yang positif dibandingkan umur yang dibawahnya. Masa dewasa dibagi menjadi 3 periode yaitu masa dewasa </w:t>
      </w:r>
      <w:r w:rsidRPr="004E38B2">
        <w:rPr>
          <w:rFonts w:ascii="Arial" w:eastAsia="Arial" w:hAnsi="Arial" w:cs="Arial"/>
          <w:lang w:val="id-ID"/>
        </w:rPr>
        <w:t>awal (18-40 tahun), masa dewasa madya (41-60 tahun) dan masa dewasa akhir (&gt;61 tahun).</w:t>
      </w:r>
      <w:r w:rsidRPr="004E38B2">
        <w:rPr>
          <w:rFonts w:ascii="Arial" w:eastAsia="Arial" w:hAnsi="Arial" w:cs="Arial"/>
          <w:vertAlign w:val="superscript"/>
          <w:lang w:val="id-ID"/>
        </w:rPr>
        <w:t>8</w:t>
      </w:r>
      <w:r w:rsidRPr="004E38B2">
        <w:rPr>
          <w:rFonts w:ascii="Arial" w:eastAsia="Arial" w:hAnsi="Arial" w:cs="Arial"/>
          <w:lang w:val="id-ID"/>
        </w:rPr>
        <w:t xml:space="preserve"> Orang dewasa muda termasuk masa transisi, baik secara fisik, transisi secara intelektual, serta transisi peran sosial.Perkembangan sosial masa dewasa awal adalah puncaak dari perkembangan sosial masa dewasa.</w:t>
      </w:r>
      <w:r w:rsidRPr="004E38B2">
        <w:rPr>
          <w:rFonts w:ascii="Arial" w:eastAsia="Arial" w:hAnsi="Arial" w:cs="Arial"/>
          <w:vertAlign w:val="superscript"/>
          <w:lang w:val="id-ID"/>
        </w:rPr>
        <w:t>9</w:t>
      </w:r>
    </w:p>
    <w:p w14:paraId="5FBC1D9F" w14:textId="77777777" w:rsidR="00454D86" w:rsidRPr="004E38B2" w:rsidRDefault="00093116" w:rsidP="004E38B2">
      <w:pPr>
        <w:tabs>
          <w:tab w:val="left" w:pos="567"/>
        </w:tabs>
        <w:jc w:val="both"/>
        <w:rPr>
          <w:rFonts w:ascii="Arial" w:eastAsia="Arial" w:hAnsi="Arial" w:cs="Arial"/>
          <w:vertAlign w:val="superscript"/>
          <w:lang w:val="id-ID"/>
        </w:rPr>
      </w:pPr>
      <w:r w:rsidRPr="004E38B2">
        <w:rPr>
          <w:rFonts w:ascii="Arial" w:eastAsia="Arial" w:hAnsi="Arial" w:cs="Arial"/>
          <w:lang w:val="id-ID"/>
        </w:rPr>
        <w:tab/>
        <w:t>Tabulasi silang berdasarakan perilaku menyikat gigi dengan pendidikan yaitu kreteria sedang pada responden yang latar belakang pendidikannya SMA dengan 15 responden (58,2%). Hal ini berdasarkan bahwa Kegiatan pendidikan formal maupun informal berfokus pada proses belajar dengan tujuan agar terjadi perubahan perilaku, yaitu dari tidak tahu menjadi tahu, dari tidak mengerti menjadi 17 mengerti dan tidak dapat menjadi dapat. Pendidikan mempengaruhi perilaku manusia, beliau juga mengatakan bahwa apabila penerimaan perilaku baru didasari oleh pengetahuan, kesadaran, sikap positif maka perilaku tersebut akan bersifat langgeng. Dengan demikian semakin tinggi tingkat pengetahuan seseorang maka semakin tepat dalam menentukan perilaku serta semakin cepat pula untuk mencapai tujuan meningkatkan derajat kesehatan.</w:t>
      </w:r>
      <w:r w:rsidRPr="004E38B2">
        <w:rPr>
          <w:rFonts w:ascii="Arial" w:eastAsia="Arial" w:hAnsi="Arial" w:cs="Arial"/>
          <w:vertAlign w:val="superscript"/>
          <w:lang w:val="id-ID"/>
        </w:rPr>
        <w:t>6</w:t>
      </w:r>
    </w:p>
    <w:p w14:paraId="4EC948E2" w14:textId="77777777" w:rsidR="00454D86" w:rsidRPr="004E38B2" w:rsidRDefault="00093116" w:rsidP="004E38B2">
      <w:pPr>
        <w:tabs>
          <w:tab w:val="left" w:pos="567"/>
        </w:tabs>
        <w:jc w:val="both"/>
        <w:rPr>
          <w:rFonts w:ascii="Arial" w:eastAsia="Arial" w:hAnsi="Arial" w:cs="Arial"/>
          <w:vertAlign w:val="superscript"/>
          <w:lang w:val="id-ID"/>
        </w:rPr>
      </w:pPr>
      <w:r w:rsidRPr="004E38B2">
        <w:rPr>
          <w:rFonts w:ascii="Arial" w:eastAsia="Arial" w:hAnsi="Arial" w:cs="Arial"/>
          <w:lang w:val="id-ID"/>
        </w:rPr>
        <w:tab/>
        <w:t>Tabulasi silang antara perilaku menyikat gigi dengan Pekerjaan menunjukan bahwa perilaku menyikat gigi dengan perkejaan TNI kreterianya sedang dengan 12 responden (54,5%). Seperti pernyataan berikut ini : Bekerja adalah salah satu jalan yang dapat digunakan manusia dalam menemukan makna hidupnya. Dalam berkarya manusia menemukan sesuatu serta mendapatkan penghargaan dan pencapaian pemenuhan diri.</w:t>
      </w:r>
      <w:r w:rsidRPr="004E38B2">
        <w:rPr>
          <w:rFonts w:ascii="Arial" w:eastAsia="Arial" w:hAnsi="Arial" w:cs="Arial"/>
          <w:vertAlign w:val="superscript"/>
          <w:lang w:val="id-ID"/>
        </w:rPr>
        <w:t>9</w:t>
      </w:r>
      <w:r w:rsidRPr="004E38B2">
        <w:rPr>
          <w:rFonts w:ascii="Arial" w:eastAsia="Arial" w:hAnsi="Arial" w:cs="Arial"/>
          <w:lang w:val="id-ID"/>
        </w:rPr>
        <w:t xml:space="preserve"> Pekerjaan umumnya merupakan kegiatan yang menyita waktu dan kadang cenderung menyebabkan seseorang lupa akan kepentingan kesehatan diri.</w:t>
      </w:r>
      <w:r w:rsidRPr="004E38B2">
        <w:rPr>
          <w:rFonts w:ascii="Arial" w:eastAsia="Arial" w:hAnsi="Arial" w:cs="Arial"/>
          <w:vertAlign w:val="superscript"/>
          <w:lang w:val="id-ID"/>
        </w:rPr>
        <w:t>11</w:t>
      </w:r>
    </w:p>
    <w:p w14:paraId="1AFDE410" w14:textId="4C146253" w:rsidR="00454D86" w:rsidRDefault="00454D86" w:rsidP="004E38B2">
      <w:pPr>
        <w:tabs>
          <w:tab w:val="left" w:pos="567"/>
        </w:tabs>
        <w:jc w:val="both"/>
        <w:rPr>
          <w:rFonts w:ascii="Arial" w:eastAsia="Arial" w:hAnsi="Arial" w:cs="Arial"/>
          <w:lang w:val="id-ID"/>
        </w:rPr>
      </w:pPr>
    </w:p>
    <w:p w14:paraId="450CF779" w14:textId="1D7EB753" w:rsidR="00D25CD4" w:rsidRDefault="00D25CD4" w:rsidP="004E38B2">
      <w:pPr>
        <w:tabs>
          <w:tab w:val="left" w:pos="567"/>
        </w:tabs>
        <w:jc w:val="both"/>
        <w:rPr>
          <w:rFonts w:ascii="Arial" w:eastAsia="Arial" w:hAnsi="Arial" w:cs="Arial"/>
          <w:lang w:val="id-ID"/>
        </w:rPr>
      </w:pPr>
    </w:p>
    <w:p w14:paraId="214BA0E1" w14:textId="77777777" w:rsidR="00D25CD4" w:rsidRPr="004E38B2" w:rsidRDefault="00D25CD4" w:rsidP="004E38B2">
      <w:pPr>
        <w:tabs>
          <w:tab w:val="left" w:pos="567"/>
        </w:tabs>
        <w:jc w:val="both"/>
        <w:rPr>
          <w:rFonts w:ascii="Arial" w:eastAsia="Arial" w:hAnsi="Arial" w:cs="Arial"/>
          <w:lang w:val="id-ID"/>
        </w:rPr>
      </w:pPr>
    </w:p>
    <w:p w14:paraId="19230B1D" w14:textId="77777777" w:rsidR="00454D86" w:rsidRPr="004E38B2" w:rsidRDefault="00093116" w:rsidP="004E38B2">
      <w:pPr>
        <w:tabs>
          <w:tab w:val="left" w:pos="567"/>
        </w:tabs>
        <w:jc w:val="both"/>
        <w:rPr>
          <w:rFonts w:ascii="Arial" w:eastAsia="Arial" w:hAnsi="Arial" w:cs="Arial"/>
          <w:b/>
          <w:color w:val="000000"/>
          <w:lang w:val="id-ID"/>
        </w:rPr>
      </w:pPr>
      <w:r w:rsidRPr="004E38B2">
        <w:rPr>
          <w:rFonts w:ascii="Arial" w:eastAsia="Arial" w:hAnsi="Arial" w:cs="Arial"/>
          <w:b/>
          <w:color w:val="000000"/>
          <w:lang w:val="id-ID"/>
        </w:rPr>
        <w:t>SIMPULAN</w:t>
      </w:r>
    </w:p>
    <w:p w14:paraId="706E0E15" w14:textId="77777777" w:rsidR="00454D86" w:rsidRPr="004E38B2" w:rsidRDefault="00093116" w:rsidP="004E38B2">
      <w:pPr>
        <w:tabs>
          <w:tab w:val="left" w:pos="567"/>
        </w:tabs>
        <w:ind w:right="-71"/>
        <w:jc w:val="both"/>
        <w:rPr>
          <w:rFonts w:ascii="Arial" w:eastAsia="Arial" w:hAnsi="Arial" w:cs="Arial"/>
          <w:b/>
          <w:lang w:val="id-ID"/>
        </w:rPr>
      </w:pPr>
      <w:r w:rsidRPr="004E38B2">
        <w:rPr>
          <w:rFonts w:ascii="Arial" w:hAnsi="Arial" w:cs="Arial"/>
          <w:b/>
          <w:sz w:val="8"/>
          <w:szCs w:val="8"/>
          <w:lang w:val="id-ID"/>
        </w:rPr>
        <w:tab/>
      </w:r>
      <w:r w:rsidRPr="004E38B2">
        <w:rPr>
          <w:rFonts w:ascii="Arial" w:eastAsia="Arial" w:hAnsi="Arial" w:cs="Arial"/>
          <w:lang w:val="id-ID"/>
        </w:rPr>
        <w:t xml:space="preserve">Karakteristik penghuni di sebuah Mess berdasarkan jenis kelamin di dominasi oleh laki laki dengan persentase </w:t>
      </w:r>
      <w:r w:rsidRPr="004E38B2">
        <w:rPr>
          <w:rFonts w:ascii="Arial" w:eastAsia="Arial" w:hAnsi="Arial" w:cs="Arial"/>
          <w:lang w:val="id-ID"/>
        </w:rPr>
        <w:lastRenderedPageBreak/>
        <w:t>81,8%, berdasarkan usia di dominasi oleh usia 26-35 dengan persentase 52,5%, selanjutnya berdasarkan pendidikan di dominasi oleh diploma kesehatan dengan persentase 31,8% dan terakhir berdasarkan perkerjaan di dominasi oleh TNI dengan persentase 68,2%.</w:t>
      </w:r>
    </w:p>
    <w:p w14:paraId="491F1E76" w14:textId="77777777" w:rsidR="00454D86" w:rsidRPr="004E38B2" w:rsidRDefault="00093116" w:rsidP="004E38B2">
      <w:pPr>
        <w:tabs>
          <w:tab w:val="left" w:pos="567"/>
        </w:tabs>
        <w:ind w:right="-71"/>
        <w:jc w:val="both"/>
        <w:rPr>
          <w:rFonts w:ascii="Arial" w:eastAsia="Arial" w:hAnsi="Arial" w:cs="Arial"/>
          <w:lang w:val="id-ID"/>
        </w:rPr>
      </w:pPr>
      <w:r w:rsidRPr="004E38B2">
        <w:rPr>
          <w:rFonts w:ascii="Arial" w:eastAsia="Arial" w:hAnsi="Arial" w:cs="Arial"/>
          <w:lang w:val="id-ID"/>
        </w:rPr>
        <w:tab/>
        <w:t>Perilaku menyikat gigi di sebuah Mess masih kurang baik di lihat dari hasil tabel distribusi frekuensi menyikat gigi bahwa menyikat gigi dengan kreteria sedang mendominasi dengan persentase 72,7%.</w:t>
      </w:r>
    </w:p>
    <w:p w14:paraId="1E096227" w14:textId="77777777" w:rsidR="00454D86" w:rsidRPr="004E38B2" w:rsidRDefault="00454D86" w:rsidP="004E38B2">
      <w:pPr>
        <w:tabs>
          <w:tab w:val="left" w:pos="567"/>
        </w:tabs>
        <w:ind w:right="346"/>
        <w:jc w:val="both"/>
        <w:rPr>
          <w:rFonts w:ascii="Arial" w:hAnsi="Arial" w:cs="Arial"/>
          <w:b/>
          <w:lang w:val="id-ID"/>
        </w:rPr>
      </w:pPr>
    </w:p>
    <w:p w14:paraId="52C5F668" w14:textId="51D6D7B4" w:rsidR="00454D86" w:rsidRPr="00340B98" w:rsidRDefault="00093116" w:rsidP="004E38B2">
      <w:pPr>
        <w:tabs>
          <w:tab w:val="left" w:pos="567"/>
        </w:tabs>
        <w:ind w:right="346"/>
        <w:jc w:val="both"/>
        <w:rPr>
          <w:rFonts w:ascii="Arial" w:hAnsi="Arial" w:cs="Arial"/>
          <w:b/>
          <w:color w:val="000000"/>
          <w:lang w:val="en-US"/>
        </w:rPr>
      </w:pPr>
      <w:r w:rsidRPr="004E38B2">
        <w:rPr>
          <w:rFonts w:ascii="Arial" w:hAnsi="Arial" w:cs="Arial"/>
          <w:b/>
          <w:color w:val="000000"/>
          <w:lang w:val="id-ID"/>
        </w:rPr>
        <w:t xml:space="preserve">DAFTAR </w:t>
      </w:r>
      <w:r w:rsidR="00340B98">
        <w:rPr>
          <w:rFonts w:ascii="Arial" w:hAnsi="Arial" w:cs="Arial"/>
          <w:b/>
          <w:color w:val="000000"/>
          <w:lang w:val="en-US"/>
        </w:rPr>
        <w:t>RUJUKAN</w:t>
      </w:r>
    </w:p>
    <w:p w14:paraId="0F8AC72E" w14:textId="6C11D359" w:rsidR="00454D86" w:rsidRPr="00340B98" w:rsidRDefault="00093116" w:rsidP="00340B98">
      <w:pPr>
        <w:numPr>
          <w:ilvl w:val="0"/>
          <w:numId w:val="1"/>
        </w:numPr>
        <w:pBdr>
          <w:top w:val="nil"/>
          <w:left w:val="nil"/>
          <w:bottom w:val="nil"/>
          <w:right w:val="nil"/>
          <w:between w:val="nil"/>
        </w:pBdr>
        <w:tabs>
          <w:tab w:val="left" w:pos="567"/>
        </w:tabs>
        <w:jc w:val="both"/>
        <w:rPr>
          <w:rFonts w:eastAsia="Arial"/>
          <w:color w:val="000000"/>
          <w:lang w:val="id-ID"/>
        </w:rPr>
      </w:pPr>
      <w:r w:rsidRPr="00340B98">
        <w:rPr>
          <w:rFonts w:eastAsia="Arial"/>
          <w:color w:val="000000"/>
          <w:lang w:val="id-ID"/>
        </w:rPr>
        <w:t xml:space="preserve">Kementrian Kesehatan Republik Indonesia. 2012. </w:t>
      </w:r>
      <w:r w:rsidRPr="00340B98">
        <w:rPr>
          <w:rFonts w:eastAsia="Arial"/>
          <w:i/>
          <w:color w:val="000000"/>
          <w:lang w:val="id-ID"/>
        </w:rPr>
        <w:t>Pedoman Usaha Kesehatan</w:t>
      </w:r>
      <w:r w:rsidRPr="00340B98">
        <w:rPr>
          <w:rFonts w:eastAsia="Arial"/>
          <w:color w:val="000000"/>
          <w:lang w:val="id-ID"/>
        </w:rPr>
        <w:t xml:space="preserve"> </w:t>
      </w:r>
      <w:r w:rsidRPr="00340B98">
        <w:rPr>
          <w:rFonts w:eastAsia="Arial"/>
          <w:i/>
          <w:color w:val="000000"/>
          <w:lang w:val="id-ID"/>
        </w:rPr>
        <w:t xml:space="preserve">Gigi Sekolah (UKGS). </w:t>
      </w:r>
      <w:r w:rsidRPr="00340B98">
        <w:rPr>
          <w:rFonts w:eastAsia="Arial"/>
          <w:color w:val="000000"/>
          <w:lang w:val="id-ID"/>
        </w:rPr>
        <w:t xml:space="preserve">Jakarta. . 2013. </w:t>
      </w:r>
      <w:r w:rsidRPr="00340B98">
        <w:rPr>
          <w:rFonts w:eastAsia="Arial"/>
          <w:i/>
          <w:color w:val="000000"/>
          <w:lang w:val="id-ID"/>
        </w:rPr>
        <w:t>Riset Kesehatan Dasar</w:t>
      </w:r>
      <w:r w:rsidRPr="00340B98">
        <w:rPr>
          <w:rFonts w:eastAsia="Arial"/>
          <w:color w:val="000000"/>
          <w:lang w:val="id-ID"/>
        </w:rPr>
        <w:t>. Jakarta: Kemenkes RI</w:t>
      </w:r>
      <w:r w:rsidR="00340B98">
        <w:rPr>
          <w:rFonts w:eastAsia="Arial"/>
          <w:color w:val="000000"/>
          <w:lang w:val="en-US"/>
        </w:rPr>
        <w:t>.</w:t>
      </w:r>
    </w:p>
    <w:p w14:paraId="5A07E98E" w14:textId="2737BD57" w:rsidR="00454D86" w:rsidRPr="00340B98" w:rsidRDefault="00093116" w:rsidP="00340B98">
      <w:pPr>
        <w:numPr>
          <w:ilvl w:val="0"/>
          <w:numId w:val="1"/>
        </w:numPr>
        <w:pBdr>
          <w:top w:val="nil"/>
          <w:left w:val="nil"/>
          <w:bottom w:val="nil"/>
          <w:right w:val="nil"/>
          <w:between w:val="nil"/>
        </w:pBdr>
        <w:tabs>
          <w:tab w:val="left" w:pos="567"/>
        </w:tabs>
        <w:ind w:right="-72"/>
        <w:jc w:val="both"/>
        <w:rPr>
          <w:rFonts w:eastAsia="Arial"/>
          <w:color w:val="000000"/>
          <w:lang w:val="id-ID"/>
        </w:rPr>
      </w:pPr>
      <w:r w:rsidRPr="00340B98">
        <w:rPr>
          <w:rFonts w:eastAsia="Arial"/>
          <w:color w:val="000000"/>
          <w:lang w:val="id-ID"/>
        </w:rPr>
        <w:t>Sena. 2013. Perilaku Kesehatan Gigi</w:t>
      </w:r>
      <w:r w:rsidR="00340B98">
        <w:rPr>
          <w:rFonts w:eastAsia="Arial"/>
          <w:color w:val="000000"/>
          <w:lang w:val="en-US"/>
        </w:rPr>
        <w:t xml:space="preserve"> </w:t>
      </w:r>
      <w:r w:rsidRPr="00340B98">
        <w:rPr>
          <w:rFonts w:eastAsia="Arial"/>
          <w:color w:val="000000"/>
          <w:lang w:val="id-ID"/>
        </w:rPr>
        <w:t>dan Mulut.</w:t>
      </w:r>
    </w:p>
    <w:p w14:paraId="7C97CF1D" w14:textId="20676B8E" w:rsidR="00454D86" w:rsidRPr="00340B98" w:rsidRDefault="00093116" w:rsidP="00340B98">
      <w:pPr>
        <w:numPr>
          <w:ilvl w:val="0"/>
          <w:numId w:val="1"/>
        </w:numPr>
        <w:pBdr>
          <w:top w:val="nil"/>
          <w:left w:val="nil"/>
          <w:bottom w:val="nil"/>
          <w:right w:val="nil"/>
          <w:between w:val="nil"/>
        </w:pBdr>
        <w:tabs>
          <w:tab w:val="left" w:pos="567"/>
        </w:tabs>
        <w:ind w:right="-72"/>
        <w:jc w:val="both"/>
        <w:rPr>
          <w:rFonts w:eastAsia="Arial"/>
          <w:color w:val="000000"/>
          <w:lang w:val="id-ID"/>
        </w:rPr>
      </w:pPr>
      <w:r w:rsidRPr="00340B98">
        <w:rPr>
          <w:rFonts w:eastAsia="Arial"/>
          <w:color w:val="000000"/>
          <w:lang w:val="id-ID"/>
        </w:rPr>
        <w:t>Anita,</w:t>
      </w:r>
      <w:r w:rsidR="00340B98">
        <w:rPr>
          <w:rFonts w:eastAsia="Arial"/>
          <w:color w:val="000000"/>
          <w:lang w:val="en-US"/>
        </w:rPr>
        <w:t xml:space="preserve"> </w:t>
      </w:r>
      <w:r w:rsidRPr="00340B98">
        <w:rPr>
          <w:rFonts w:eastAsia="Arial"/>
          <w:color w:val="000000"/>
          <w:lang w:val="id-ID"/>
        </w:rPr>
        <w:t>S, Rahayu</w:t>
      </w:r>
      <w:r w:rsidR="00340B98">
        <w:rPr>
          <w:rFonts w:eastAsia="Arial"/>
          <w:color w:val="000000"/>
          <w:lang w:val="en-US"/>
        </w:rPr>
        <w:t xml:space="preserve"> </w:t>
      </w:r>
      <w:r w:rsidRPr="00340B98">
        <w:rPr>
          <w:rFonts w:eastAsia="Arial"/>
          <w:color w:val="000000"/>
          <w:lang w:val="id-ID"/>
        </w:rPr>
        <w:t>N.E. 2005. Hubungan Frekuensi Menyikat gigi dengan Tingkat Kebersihan Gigi dan Mulut</w:t>
      </w:r>
      <w:r w:rsidR="00340B98">
        <w:rPr>
          <w:rFonts w:eastAsia="Arial"/>
          <w:color w:val="000000"/>
          <w:lang w:val="en-US"/>
        </w:rPr>
        <w:t>.</w:t>
      </w:r>
    </w:p>
    <w:p w14:paraId="66F18644" w14:textId="77777777" w:rsidR="00454D86" w:rsidRPr="00340B98" w:rsidRDefault="00093116" w:rsidP="00340B98">
      <w:pPr>
        <w:numPr>
          <w:ilvl w:val="0"/>
          <w:numId w:val="1"/>
        </w:numPr>
        <w:pBdr>
          <w:top w:val="nil"/>
          <w:left w:val="nil"/>
          <w:bottom w:val="nil"/>
          <w:right w:val="nil"/>
          <w:between w:val="nil"/>
        </w:pBdr>
        <w:tabs>
          <w:tab w:val="left" w:pos="567"/>
        </w:tabs>
        <w:jc w:val="both"/>
        <w:rPr>
          <w:rFonts w:eastAsia="Arial"/>
          <w:color w:val="000000"/>
          <w:lang w:val="id-ID"/>
        </w:rPr>
      </w:pPr>
      <w:r w:rsidRPr="00340B98">
        <w:rPr>
          <w:rFonts w:eastAsia="Arial"/>
          <w:color w:val="000000"/>
          <w:lang w:val="id-ID"/>
        </w:rPr>
        <w:t xml:space="preserve">Christiany J, Wowor P, Mintjelungan C. 2015. Pengaruh Teknik Menyikat Gigi Vertikal Terhadap Terjadinya Resesi Gingiva. Jurnal </w:t>
      </w:r>
      <w:r w:rsidRPr="00340B98">
        <w:rPr>
          <w:rFonts w:eastAsia="Arial"/>
          <w:i/>
          <w:color w:val="000000"/>
          <w:lang w:val="id-ID"/>
        </w:rPr>
        <w:t>e-Gigi.</w:t>
      </w:r>
      <w:r w:rsidRPr="00340B98">
        <w:rPr>
          <w:rFonts w:eastAsia="Arial"/>
          <w:color w:val="000000"/>
          <w:lang w:val="id-ID"/>
        </w:rPr>
        <w:t xml:space="preserve"> Volume 3, Nomor 2.</w:t>
      </w:r>
    </w:p>
    <w:p w14:paraId="5AB8CCEC" w14:textId="77777777" w:rsidR="00454D86" w:rsidRPr="00340B98" w:rsidRDefault="00093116" w:rsidP="00340B98">
      <w:pPr>
        <w:numPr>
          <w:ilvl w:val="0"/>
          <w:numId w:val="1"/>
        </w:numPr>
        <w:pBdr>
          <w:top w:val="nil"/>
          <w:left w:val="nil"/>
          <w:bottom w:val="nil"/>
          <w:right w:val="nil"/>
          <w:between w:val="nil"/>
        </w:pBdr>
        <w:tabs>
          <w:tab w:val="left" w:pos="567"/>
        </w:tabs>
        <w:ind w:right="70"/>
        <w:jc w:val="both"/>
        <w:rPr>
          <w:rFonts w:eastAsia="Arial"/>
          <w:color w:val="000000"/>
          <w:lang w:val="id-ID"/>
        </w:rPr>
      </w:pPr>
      <w:r w:rsidRPr="00340B98">
        <w:rPr>
          <w:rFonts w:eastAsia="Arial"/>
          <w:color w:val="000000"/>
          <w:lang w:val="id-ID"/>
        </w:rPr>
        <w:t xml:space="preserve">Dalieminthe, S.H. 2006. </w:t>
      </w:r>
      <w:r w:rsidRPr="00340B98">
        <w:rPr>
          <w:rFonts w:eastAsia="Arial"/>
          <w:i/>
          <w:color w:val="000000"/>
          <w:lang w:val="id-ID"/>
        </w:rPr>
        <w:t>Terapi Periodontal.</w:t>
      </w:r>
      <w:r w:rsidRPr="00340B98">
        <w:rPr>
          <w:rFonts w:eastAsia="Arial"/>
          <w:color w:val="000000"/>
          <w:lang w:val="id-ID"/>
        </w:rPr>
        <w:t xml:space="preserve"> Departemen Periodonsia Fakultas Kedokteran Gigi Universitas Medan. Sumatra Utara.</w:t>
      </w:r>
    </w:p>
    <w:p w14:paraId="7E9A5AFD" w14:textId="02E5E7BC" w:rsidR="00454D86" w:rsidRPr="00340B98" w:rsidRDefault="00093116" w:rsidP="00340B98">
      <w:pPr>
        <w:numPr>
          <w:ilvl w:val="0"/>
          <w:numId w:val="1"/>
        </w:numPr>
        <w:pBdr>
          <w:top w:val="nil"/>
          <w:left w:val="nil"/>
          <w:bottom w:val="nil"/>
          <w:right w:val="nil"/>
          <w:between w:val="nil"/>
        </w:pBdr>
        <w:tabs>
          <w:tab w:val="left" w:pos="567"/>
        </w:tabs>
        <w:ind w:right="70"/>
        <w:jc w:val="both"/>
        <w:rPr>
          <w:rFonts w:eastAsia="Arial"/>
          <w:color w:val="000000"/>
          <w:lang w:val="id-ID"/>
        </w:rPr>
      </w:pPr>
      <w:r w:rsidRPr="00340B98">
        <w:rPr>
          <w:rFonts w:eastAsia="Arial"/>
          <w:color w:val="000000"/>
          <w:lang w:val="id-ID"/>
        </w:rPr>
        <w:t>Notoatmodjo,</w:t>
      </w:r>
      <w:r w:rsidR="00340B98">
        <w:rPr>
          <w:rFonts w:eastAsia="Arial"/>
          <w:color w:val="000000"/>
          <w:lang w:val="en-US"/>
        </w:rPr>
        <w:t xml:space="preserve"> </w:t>
      </w:r>
      <w:r w:rsidRPr="00340B98">
        <w:rPr>
          <w:rFonts w:eastAsia="Arial"/>
          <w:color w:val="000000"/>
          <w:lang w:val="id-ID"/>
        </w:rPr>
        <w:t xml:space="preserve">S. 2007. </w:t>
      </w:r>
      <w:r w:rsidRPr="00340B98">
        <w:rPr>
          <w:rFonts w:eastAsia="Arial"/>
          <w:i/>
          <w:color w:val="000000"/>
          <w:lang w:val="id-ID"/>
        </w:rPr>
        <w:t>Promosi Kesehatan dan Ilmu Perilaku.</w:t>
      </w:r>
      <w:r w:rsidRPr="00340B98">
        <w:rPr>
          <w:rFonts w:eastAsia="Arial"/>
          <w:color w:val="000000"/>
          <w:lang w:val="id-ID"/>
        </w:rPr>
        <w:t xml:space="preserve"> Jakarta : Rineka Cipta</w:t>
      </w:r>
      <w:r w:rsidR="00340B98">
        <w:rPr>
          <w:rFonts w:eastAsia="Arial"/>
          <w:color w:val="000000"/>
          <w:lang w:val="en-US"/>
        </w:rPr>
        <w:t>.</w:t>
      </w:r>
    </w:p>
    <w:p w14:paraId="02A19346" w14:textId="48F7C813" w:rsidR="00454D86" w:rsidRPr="00340B98" w:rsidRDefault="00093116" w:rsidP="00340B98">
      <w:pPr>
        <w:numPr>
          <w:ilvl w:val="0"/>
          <w:numId w:val="1"/>
        </w:numPr>
        <w:pBdr>
          <w:top w:val="nil"/>
          <w:left w:val="nil"/>
          <w:bottom w:val="nil"/>
          <w:right w:val="nil"/>
          <w:between w:val="nil"/>
        </w:pBdr>
        <w:tabs>
          <w:tab w:val="left" w:pos="567"/>
        </w:tabs>
        <w:jc w:val="both"/>
        <w:rPr>
          <w:rFonts w:eastAsia="Arial"/>
          <w:color w:val="000000"/>
          <w:lang w:val="id-ID"/>
        </w:rPr>
      </w:pPr>
      <w:r w:rsidRPr="00340B98">
        <w:rPr>
          <w:rFonts w:eastAsia="Arial"/>
          <w:color w:val="000000"/>
          <w:lang w:val="id-ID"/>
        </w:rPr>
        <w:t>Soebroto,</w:t>
      </w:r>
      <w:r w:rsidR="00340B98">
        <w:rPr>
          <w:rFonts w:eastAsia="Arial"/>
          <w:color w:val="000000"/>
          <w:lang w:val="en-US"/>
        </w:rPr>
        <w:t xml:space="preserve"> </w:t>
      </w:r>
      <w:r w:rsidRPr="00340B98">
        <w:rPr>
          <w:rFonts w:eastAsia="Arial"/>
          <w:color w:val="000000"/>
          <w:lang w:val="id-ID"/>
        </w:rPr>
        <w:t>I. 2009. Apa Yang Tidak Dokter Katakan Tentang Kesehatan Gigi Anda. Yogyakarta : Bookmark</w:t>
      </w:r>
      <w:r w:rsidR="00340B98">
        <w:rPr>
          <w:rFonts w:eastAsia="Arial"/>
          <w:color w:val="000000"/>
          <w:lang w:val="en-US"/>
        </w:rPr>
        <w:t>.</w:t>
      </w:r>
    </w:p>
    <w:p w14:paraId="0B9BA58C" w14:textId="07FE36E0" w:rsidR="00454D86" w:rsidRPr="00340B98" w:rsidRDefault="00093116" w:rsidP="00340B98">
      <w:pPr>
        <w:numPr>
          <w:ilvl w:val="0"/>
          <w:numId w:val="1"/>
        </w:numPr>
        <w:pBdr>
          <w:top w:val="nil"/>
          <w:left w:val="nil"/>
          <w:bottom w:val="nil"/>
          <w:right w:val="nil"/>
          <w:between w:val="nil"/>
        </w:pBdr>
        <w:tabs>
          <w:tab w:val="left" w:pos="567"/>
        </w:tabs>
        <w:jc w:val="both"/>
        <w:rPr>
          <w:rFonts w:eastAsia="Arial"/>
          <w:color w:val="000000"/>
          <w:lang w:val="id-ID"/>
        </w:rPr>
      </w:pPr>
      <w:r w:rsidRPr="00340B98">
        <w:rPr>
          <w:rFonts w:eastAsia="Arial"/>
          <w:color w:val="000000"/>
          <w:lang w:val="id-ID"/>
        </w:rPr>
        <w:t>Hurlock, E.B. 1999. Psikologi Perkembangan: Suatu Pendekatan Sepanjang Rentang Kehidupan. Alih Bahasa: Istiwidayanti dan Soedjarwo, M.Sc. Jakarta: Erlangga.</w:t>
      </w:r>
    </w:p>
    <w:p w14:paraId="6D2A996A" w14:textId="77777777" w:rsidR="00454D86" w:rsidRPr="00340B98" w:rsidRDefault="00093116" w:rsidP="00340B98">
      <w:pPr>
        <w:numPr>
          <w:ilvl w:val="0"/>
          <w:numId w:val="1"/>
        </w:numPr>
        <w:pBdr>
          <w:top w:val="nil"/>
          <w:left w:val="nil"/>
          <w:bottom w:val="nil"/>
          <w:right w:val="nil"/>
          <w:between w:val="nil"/>
        </w:pBdr>
        <w:tabs>
          <w:tab w:val="left" w:pos="567"/>
        </w:tabs>
        <w:jc w:val="both"/>
        <w:rPr>
          <w:rFonts w:eastAsia="Arial"/>
          <w:color w:val="000000"/>
          <w:lang w:val="id-ID"/>
        </w:rPr>
      </w:pPr>
      <w:r w:rsidRPr="00340B98">
        <w:rPr>
          <w:rFonts w:eastAsia="Arial"/>
          <w:color w:val="000000"/>
          <w:lang w:val="id-ID"/>
        </w:rPr>
        <w:t>Santrock, JW. Psikologi Pendidikan Edisi Kedua. Jakarta : Kencana Prenada Media Group, 2017.</w:t>
      </w:r>
    </w:p>
    <w:p w14:paraId="164C7921" w14:textId="1A7A977A" w:rsidR="00454D86" w:rsidRPr="00340B98" w:rsidRDefault="00093116" w:rsidP="00340B98">
      <w:pPr>
        <w:numPr>
          <w:ilvl w:val="0"/>
          <w:numId w:val="1"/>
        </w:numPr>
        <w:pBdr>
          <w:top w:val="nil"/>
          <w:left w:val="nil"/>
          <w:bottom w:val="nil"/>
          <w:right w:val="nil"/>
          <w:between w:val="nil"/>
        </w:pBdr>
        <w:tabs>
          <w:tab w:val="left" w:pos="567"/>
        </w:tabs>
        <w:jc w:val="both"/>
        <w:rPr>
          <w:rFonts w:eastAsia="Arial"/>
          <w:color w:val="000000"/>
          <w:lang w:val="id-ID"/>
        </w:rPr>
      </w:pPr>
      <w:r w:rsidRPr="00340B98">
        <w:rPr>
          <w:rFonts w:eastAsia="Arial"/>
          <w:color w:val="000000"/>
          <w:lang w:val="id-ID"/>
        </w:rPr>
        <w:t>Azwar, S. 2003. Sikap Manusia:</w:t>
      </w:r>
      <w:r w:rsidR="00340B98">
        <w:rPr>
          <w:rFonts w:eastAsia="Arial"/>
          <w:color w:val="000000"/>
          <w:lang w:val="en-US"/>
        </w:rPr>
        <w:t xml:space="preserve"> </w:t>
      </w:r>
      <w:r w:rsidRPr="00340B98">
        <w:rPr>
          <w:rFonts w:eastAsia="Arial"/>
          <w:color w:val="000000"/>
          <w:lang w:val="id-ID"/>
        </w:rPr>
        <w:t>Teori dan Pengukurannya. Yogyakarta: Pustaka Pelajar</w:t>
      </w:r>
      <w:r w:rsidR="00340B98">
        <w:rPr>
          <w:rFonts w:eastAsia="Arial"/>
          <w:color w:val="000000"/>
          <w:lang w:val="en-US"/>
        </w:rPr>
        <w:t>.</w:t>
      </w:r>
    </w:p>
    <w:p w14:paraId="0ECF9479" w14:textId="1E3B9B30" w:rsidR="00454D86" w:rsidRPr="00340B98" w:rsidRDefault="00093116" w:rsidP="00340B98">
      <w:pPr>
        <w:numPr>
          <w:ilvl w:val="0"/>
          <w:numId w:val="1"/>
        </w:numPr>
        <w:pBdr>
          <w:top w:val="nil"/>
          <w:left w:val="nil"/>
          <w:bottom w:val="nil"/>
          <w:right w:val="nil"/>
          <w:between w:val="nil"/>
        </w:pBdr>
        <w:tabs>
          <w:tab w:val="left" w:pos="567"/>
        </w:tabs>
        <w:jc w:val="both"/>
        <w:rPr>
          <w:rFonts w:eastAsia="Arial"/>
          <w:color w:val="000000"/>
          <w:lang w:val="id-ID"/>
        </w:rPr>
      </w:pPr>
      <w:r w:rsidRPr="00340B98">
        <w:rPr>
          <w:rFonts w:eastAsia="Arial"/>
          <w:color w:val="000000"/>
          <w:lang w:val="id-ID"/>
        </w:rPr>
        <w:t>Nursalam.</w:t>
      </w:r>
      <w:r w:rsidR="00340B98">
        <w:rPr>
          <w:rFonts w:eastAsia="Arial"/>
          <w:color w:val="000000"/>
          <w:lang w:val="en-US"/>
        </w:rPr>
        <w:t xml:space="preserve"> </w:t>
      </w:r>
      <w:r w:rsidRPr="00340B98">
        <w:rPr>
          <w:rFonts w:eastAsia="Arial"/>
          <w:color w:val="000000"/>
          <w:lang w:val="id-ID"/>
        </w:rPr>
        <w:t>2001. Manajemen Keperawatan Aplikasi dalam Praktik Keperawatan Profesional, edisi 3, Jakarta: Salemba Medika.</w:t>
      </w:r>
    </w:p>
    <w:p w14:paraId="4C7FA33F" w14:textId="2703EF5B" w:rsidR="00454D86" w:rsidRPr="00340B98" w:rsidRDefault="00093116" w:rsidP="00340B98">
      <w:pPr>
        <w:numPr>
          <w:ilvl w:val="0"/>
          <w:numId w:val="1"/>
        </w:numPr>
        <w:pBdr>
          <w:top w:val="nil"/>
          <w:left w:val="nil"/>
          <w:bottom w:val="nil"/>
          <w:right w:val="nil"/>
          <w:between w:val="nil"/>
        </w:pBdr>
        <w:tabs>
          <w:tab w:val="left" w:pos="567"/>
        </w:tabs>
        <w:jc w:val="both"/>
        <w:rPr>
          <w:rFonts w:eastAsia="Arial"/>
          <w:color w:val="000000"/>
          <w:lang w:val="id-ID"/>
        </w:rPr>
      </w:pPr>
      <w:r w:rsidRPr="00340B98">
        <w:rPr>
          <w:rFonts w:eastAsia="Arial"/>
          <w:color w:val="000000"/>
          <w:lang w:val="id-ID"/>
        </w:rPr>
        <w:t>Septiyani, ENA. 2012. Perilaku Menggosok Gigi Pada Anak Usia Sekolah. Karya Tulis Ilmiah Ponogoro: Universitas Muhammadiyah Ponorogo.</w:t>
      </w:r>
    </w:p>
    <w:p w14:paraId="57A6980E" w14:textId="16D3D555" w:rsidR="00454D86" w:rsidRPr="00340B98" w:rsidRDefault="00093116" w:rsidP="00340B98">
      <w:pPr>
        <w:numPr>
          <w:ilvl w:val="0"/>
          <w:numId w:val="1"/>
        </w:numPr>
        <w:pBdr>
          <w:top w:val="nil"/>
          <w:left w:val="nil"/>
          <w:bottom w:val="nil"/>
          <w:right w:val="nil"/>
          <w:between w:val="nil"/>
        </w:pBdr>
        <w:tabs>
          <w:tab w:val="left" w:pos="567"/>
        </w:tabs>
        <w:jc w:val="both"/>
        <w:rPr>
          <w:rFonts w:eastAsia="Arial"/>
          <w:color w:val="000000"/>
          <w:lang w:val="id-ID"/>
        </w:rPr>
      </w:pPr>
      <w:r w:rsidRPr="00340B98">
        <w:rPr>
          <w:rFonts w:eastAsia="Arial"/>
          <w:color w:val="000000"/>
          <w:lang w:val="id-ID"/>
        </w:rPr>
        <w:t>Sariningsih, E. 2012. Merawat Gigi Anak Sejak Usia Dini. Jakarta: Gramedia.</w:t>
      </w:r>
    </w:p>
    <w:p w14:paraId="2D2427B4" w14:textId="096FA0DB" w:rsidR="00454D86" w:rsidRPr="00340B98" w:rsidRDefault="00093116" w:rsidP="00340B98">
      <w:pPr>
        <w:numPr>
          <w:ilvl w:val="0"/>
          <w:numId w:val="1"/>
        </w:numPr>
        <w:pBdr>
          <w:top w:val="nil"/>
          <w:left w:val="nil"/>
          <w:bottom w:val="nil"/>
          <w:right w:val="nil"/>
          <w:between w:val="nil"/>
        </w:pBdr>
        <w:tabs>
          <w:tab w:val="left" w:pos="567"/>
        </w:tabs>
        <w:jc w:val="both"/>
        <w:rPr>
          <w:rFonts w:eastAsia="Arial"/>
          <w:color w:val="000000"/>
          <w:lang w:val="id-ID"/>
        </w:rPr>
      </w:pPr>
      <w:r w:rsidRPr="00340B98">
        <w:rPr>
          <w:rFonts w:eastAsia="Arial"/>
          <w:color w:val="000000"/>
          <w:lang w:val="id-ID"/>
        </w:rPr>
        <w:t>Sarwono. 2000. Teori-teori Psikologi Sosial. Jakarta: Raja Grafindo Persada</w:t>
      </w:r>
      <w:r w:rsidR="00340B98">
        <w:rPr>
          <w:rFonts w:eastAsia="Arial"/>
          <w:color w:val="000000"/>
          <w:lang w:val="en-US"/>
        </w:rPr>
        <w:t>.</w:t>
      </w:r>
    </w:p>
    <w:sectPr w:rsidR="00454D86" w:rsidRPr="00340B98" w:rsidSect="00B2724C">
      <w:pgSz w:w="11906" w:h="16840"/>
      <w:pgMar w:top="1701" w:right="1701" w:bottom="1701" w:left="1701" w:header="708" w:footer="708" w:gutter="0"/>
      <w:cols w:num="2" w:space="567" w:equalWidth="0">
        <w:col w:w="3897" w:space="567"/>
        <w:col w:w="4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D1FE" w14:textId="77777777" w:rsidR="00E16BB7" w:rsidRDefault="00E16BB7" w:rsidP="00454D86">
      <w:r>
        <w:separator/>
      </w:r>
    </w:p>
  </w:endnote>
  <w:endnote w:type="continuationSeparator" w:id="0">
    <w:p w14:paraId="2286189C" w14:textId="77777777" w:rsidR="00E16BB7" w:rsidRDefault="00E16BB7" w:rsidP="0045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F4CC" w14:textId="77777777" w:rsidR="00454D86" w:rsidRPr="00340B98" w:rsidRDefault="00454D86">
    <w:pPr>
      <w:pBdr>
        <w:top w:val="nil"/>
        <w:left w:val="nil"/>
        <w:bottom w:val="nil"/>
        <w:right w:val="nil"/>
        <w:between w:val="nil"/>
      </w:pBdr>
      <w:tabs>
        <w:tab w:val="center" w:pos="4513"/>
        <w:tab w:val="right" w:pos="9026"/>
      </w:tabs>
      <w:jc w:val="right"/>
      <w:rPr>
        <w:rFonts w:eastAsia="Times New Roman"/>
        <w:color w:val="000000"/>
        <w:sz w:val="20"/>
        <w:szCs w:val="20"/>
      </w:rPr>
    </w:pPr>
    <w:r w:rsidRPr="00340B98">
      <w:rPr>
        <w:rFonts w:eastAsia="Times New Roman"/>
        <w:color w:val="000000"/>
        <w:sz w:val="20"/>
        <w:szCs w:val="20"/>
      </w:rPr>
      <w:fldChar w:fldCharType="begin"/>
    </w:r>
    <w:r w:rsidR="00093116" w:rsidRPr="00340B98">
      <w:rPr>
        <w:rFonts w:eastAsia="Times New Roman"/>
        <w:color w:val="000000"/>
        <w:sz w:val="20"/>
        <w:szCs w:val="20"/>
      </w:rPr>
      <w:instrText>PAGE</w:instrText>
    </w:r>
    <w:r w:rsidRPr="00340B98">
      <w:rPr>
        <w:rFonts w:eastAsia="Times New Roman"/>
        <w:color w:val="000000"/>
        <w:sz w:val="20"/>
        <w:szCs w:val="20"/>
      </w:rPr>
      <w:fldChar w:fldCharType="separate"/>
    </w:r>
    <w:r w:rsidR="00B2724C" w:rsidRPr="00340B98">
      <w:rPr>
        <w:rFonts w:eastAsia="Times New Roman"/>
        <w:noProof/>
        <w:color w:val="000000"/>
        <w:sz w:val="20"/>
        <w:szCs w:val="20"/>
      </w:rPr>
      <w:t>357</w:t>
    </w:r>
    <w:r w:rsidRPr="00340B98">
      <w:rPr>
        <w:rFonts w:eastAsia="Times New Roman"/>
        <w:color w:val="000000"/>
        <w:sz w:val="20"/>
        <w:szCs w:val="20"/>
      </w:rPr>
      <w:fldChar w:fldCharType="end"/>
    </w:r>
  </w:p>
  <w:p w14:paraId="12313005" w14:textId="7985CCFE" w:rsidR="00454D86" w:rsidRPr="00340B98" w:rsidRDefault="00340B98" w:rsidP="00340B98">
    <w:pPr>
      <w:pBdr>
        <w:top w:val="nil"/>
        <w:left w:val="nil"/>
        <w:bottom w:val="nil"/>
        <w:right w:val="nil"/>
        <w:between w:val="nil"/>
      </w:pBdr>
      <w:tabs>
        <w:tab w:val="center" w:pos="4513"/>
        <w:tab w:val="right" w:pos="9026"/>
      </w:tabs>
      <w:rPr>
        <w:rFonts w:eastAsia="Times New Roman"/>
        <w:color w:val="000000"/>
        <w:sz w:val="18"/>
        <w:szCs w:val="18"/>
      </w:rPr>
    </w:pPr>
    <w:hyperlink r:id="rId1" w:history="1">
      <w:r w:rsidRPr="00340B98">
        <w:rPr>
          <w:rStyle w:val="Hyperlink"/>
          <w:sz w:val="20"/>
          <w:szCs w:val="20"/>
          <w:u w:val="none"/>
        </w:rPr>
        <w:t>https://doi.org/10.34011/jks.v2i1.1877</w:t>
      </w:r>
    </w:hyperlink>
    <w:r w:rsidRPr="00340B9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9668" w14:textId="77777777" w:rsidR="00E16BB7" w:rsidRDefault="00E16BB7" w:rsidP="00454D86">
      <w:r>
        <w:separator/>
      </w:r>
    </w:p>
  </w:footnote>
  <w:footnote w:type="continuationSeparator" w:id="0">
    <w:p w14:paraId="651A167C" w14:textId="77777777" w:rsidR="00E16BB7" w:rsidRDefault="00E16BB7" w:rsidP="0045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B9E5" w14:textId="77777777" w:rsidR="00454D86" w:rsidRDefault="00093116">
    <w:pPr>
      <w:pBdr>
        <w:top w:val="nil"/>
        <w:left w:val="nil"/>
        <w:bottom w:val="nil"/>
        <w:right w:val="nil"/>
        <w:between w:val="nil"/>
      </w:pBdr>
      <w:tabs>
        <w:tab w:val="center" w:pos="4513"/>
        <w:tab w:val="right" w:pos="9026"/>
      </w:tabs>
      <w:rPr>
        <w:rFonts w:ascii="Arial" w:eastAsia="Arial" w:hAnsi="Arial" w:cs="Arial"/>
        <w:color w:val="000000"/>
      </w:rPr>
    </w:pPr>
    <w:r>
      <w:rPr>
        <w:rFonts w:ascii="Arial" w:eastAsia="Arial" w:hAnsi="Arial" w:cs="Arial"/>
        <w:color w:val="000000"/>
      </w:rPr>
      <w:t>JURNAL KESEHATAN SILIWANGI</w:t>
    </w:r>
  </w:p>
  <w:p w14:paraId="6A7D94ED" w14:textId="43C053A9" w:rsidR="00454D86" w:rsidRDefault="00093116">
    <w:pPr>
      <w:pBdr>
        <w:top w:val="nil"/>
        <w:left w:val="nil"/>
        <w:bottom w:val="nil"/>
        <w:right w:val="nil"/>
        <w:between w:val="nil"/>
      </w:pBdr>
      <w:tabs>
        <w:tab w:val="center" w:pos="4513"/>
        <w:tab w:val="right" w:pos="9026"/>
      </w:tabs>
      <w:rPr>
        <w:rFonts w:ascii="Arial" w:eastAsia="Arial" w:hAnsi="Arial" w:cs="Arial"/>
        <w:color w:val="000000"/>
      </w:rPr>
    </w:pPr>
    <w:r>
      <w:rPr>
        <w:rFonts w:ascii="Arial" w:eastAsia="Arial" w:hAnsi="Arial" w:cs="Arial"/>
        <w:color w:val="000000"/>
      </w:rPr>
      <w:t>Vol 2 No 1</w:t>
    </w:r>
    <w:r w:rsidR="00DB0AE4">
      <w:rPr>
        <w:rFonts w:ascii="Arial" w:eastAsia="Arial" w:hAnsi="Arial" w:cs="Arial"/>
        <w:color w:val="000000"/>
      </w:rPr>
      <w:t xml:space="preserve"> </w:t>
    </w:r>
    <w:r>
      <w:rPr>
        <w:rFonts w:ascii="Arial" w:eastAsia="Arial" w:hAnsi="Arial" w:cs="Arial"/>
        <w:color w:val="000000"/>
      </w:rPr>
      <w:t>Agustus 2021</w:t>
    </w:r>
  </w:p>
  <w:p w14:paraId="6EC74959" w14:textId="77777777" w:rsidR="00454D86" w:rsidRDefault="00454D86">
    <w:pPr>
      <w:pBdr>
        <w:top w:val="nil"/>
        <w:left w:val="nil"/>
        <w:bottom w:val="nil"/>
        <w:right w:val="nil"/>
        <w:between w:val="nil"/>
      </w:pBdr>
      <w:tabs>
        <w:tab w:val="center" w:pos="4513"/>
        <w:tab w:val="right" w:pos="9026"/>
      </w:tabs>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562A7"/>
    <w:multiLevelType w:val="multilevel"/>
    <w:tmpl w:val="D9B0EA3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86"/>
    <w:rsid w:val="00093116"/>
    <w:rsid w:val="002A3AC9"/>
    <w:rsid w:val="002A499D"/>
    <w:rsid w:val="00340B98"/>
    <w:rsid w:val="00454D86"/>
    <w:rsid w:val="004E38B2"/>
    <w:rsid w:val="007E0188"/>
    <w:rsid w:val="00854C20"/>
    <w:rsid w:val="00B2724C"/>
    <w:rsid w:val="00B37D44"/>
    <w:rsid w:val="00D25CD4"/>
    <w:rsid w:val="00DB0AE4"/>
    <w:rsid w:val="00DB76F5"/>
    <w:rsid w:val="00E1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7B39"/>
  <w15:docId w15:val="{9FAE7E79-9189-4B13-9603-A4C50643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83C"/>
    <w:rPr>
      <w:rFonts w:eastAsiaTheme="minorEastAsia"/>
      <w:lang w:eastAsia="en-ID"/>
    </w:rPr>
  </w:style>
  <w:style w:type="paragraph" w:styleId="Heading1">
    <w:name w:val="heading 1"/>
    <w:basedOn w:val="Normal"/>
    <w:next w:val="Normal"/>
    <w:link w:val="Heading1Char"/>
    <w:uiPriority w:val="9"/>
    <w:qFormat/>
    <w:rsid w:val="00F9783C"/>
    <w:pPr>
      <w:keepNext/>
      <w:keepLines/>
      <w:spacing w:line="480" w:lineRule="auto"/>
      <w:jc w:val="center"/>
      <w:outlineLvl w:val="0"/>
    </w:pPr>
    <w:rPr>
      <w:rFonts w:eastAsiaTheme="majorEastAsia" w:cstheme="majorBidi"/>
      <w:b/>
      <w:bCs/>
      <w:sz w:val="24"/>
      <w:szCs w:val="28"/>
      <w:lang w:val="en-US"/>
    </w:rPr>
  </w:style>
  <w:style w:type="paragraph" w:styleId="Heading2">
    <w:name w:val="heading 2"/>
    <w:basedOn w:val="Normal1"/>
    <w:next w:val="Normal1"/>
    <w:rsid w:val="00454D86"/>
    <w:pPr>
      <w:keepNext/>
      <w:keepLines/>
      <w:spacing w:before="360" w:after="80"/>
      <w:outlineLvl w:val="1"/>
    </w:pPr>
    <w:rPr>
      <w:b/>
      <w:sz w:val="36"/>
      <w:szCs w:val="36"/>
    </w:rPr>
  </w:style>
  <w:style w:type="paragraph" w:styleId="Heading3">
    <w:name w:val="heading 3"/>
    <w:basedOn w:val="Normal1"/>
    <w:next w:val="Normal1"/>
    <w:rsid w:val="00454D86"/>
    <w:pPr>
      <w:keepNext/>
      <w:keepLines/>
      <w:spacing w:before="280" w:after="80"/>
      <w:outlineLvl w:val="2"/>
    </w:pPr>
    <w:rPr>
      <w:b/>
      <w:sz w:val="28"/>
      <w:szCs w:val="28"/>
    </w:rPr>
  </w:style>
  <w:style w:type="paragraph" w:styleId="Heading4">
    <w:name w:val="heading 4"/>
    <w:basedOn w:val="Normal1"/>
    <w:next w:val="Normal1"/>
    <w:rsid w:val="00454D86"/>
    <w:pPr>
      <w:keepNext/>
      <w:keepLines/>
      <w:spacing w:before="240" w:after="40"/>
      <w:outlineLvl w:val="3"/>
    </w:pPr>
    <w:rPr>
      <w:b/>
      <w:sz w:val="24"/>
      <w:szCs w:val="24"/>
    </w:rPr>
  </w:style>
  <w:style w:type="paragraph" w:styleId="Heading5">
    <w:name w:val="heading 5"/>
    <w:basedOn w:val="Normal1"/>
    <w:next w:val="Normal1"/>
    <w:rsid w:val="00454D86"/>
    <w:pPr>
      <w:keepNext/>
      <w:keepLines/>
      <w:spacing w:before="220" w:after="40"/>
      <w:outlineLvl w:val="4"/>
    </w:pPr>
    <w:rPr>
      <w:b/>
    </w:rPr>
  </w:style>
  <w:style w:type="paragraph" w:styleId="Heading6">
    <w:name w:val="heading 6"/>
    <w:basedOn w:val="Normal1"/>
    <w:next w:val="Normal1"/>
    <w:rsid w:val="00454D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54D86"/>
  </w:style>
  <w:style w:type="paragraph" w:styleId="Title">
    <w:name w:val="Title"/>
    <w:basedOn w:val="Normal1"/>
    <w:next w:val="Normal1"/>
    <w:rsid w:val="00454D86"/>
    <w:pPr>
      <w:keepNext/>
      <w:keepLines/>
      <w:spacing w:before="480" w:after="120"/>
    </w:pPr>
    <w:rPr>
      <w:b/>
      <w:sz w:val="72"/>
      <w:szCs w:val="72"/>
    </w:rPr>
  </w:style>
  <w:style w:type="character" w:customStyle="1" w:styleId="Heading1Char">
    <w:name w:val="Heading 1 Char"/>
    <w:basedOn w:val="DefaultParagraphFont"/>
    <w:link w:val="Heading1"/>
    <w:uiPriority w:val="9"/>
    <w:rsid w:val="00F9783C"/>
    <w:rPr>
      <w:rFonts w:ascii="Times New Roman" w:eastAsiaTheme="majorEastAsia" w:hAnsi="Times New Roman" w:cstheme="majorBidi"/>
      <w:b/>
      <w:bCs/>
      <w:sz w:val="24"/>
      <w:szCs w:val="28"/>
      <w:lang w:val="en-US" w:eastAsia="en-ID"/>
    </w:rPr>
  </w:style>
  <w:style w:type="character" w:styleId="Hyperlink">
    <w:name w:val="Hyperlink"/>
    <w:basedOn w:val="DefaultParagraphFont"/>
    <w:uiPriority w:val="99"/>
    <w:unhideWhenUsed/>
    <w:rsid w:val="00F9783C"/>
    <w:rPr>
      <w:color w:val="0563C1" w:themeColor="hyperlink"/>
      <w:u w:val="single"/>
    </w:rPr>
  </w:style>
  <w:style w:type="table" w:styleId="TableGrid">
    <w:name w:val="Table Grid"/>
    <w:basedOn w:val="TableNormal"/>
    <w:uiPriority w:val="39"/>
    <w:rsid w:val="00F9783C"/>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83C"/>
    <w:pPr>
      <w:ind w:left="720"/>
      <w:contextualSpacing/>
    </w:pPr>
    <w:rPr>
      <w:lang w:val="en-US"/>
    </w:rPr>
  </w:style>
  <w:style w:type="paragraph" w:styleId="Header">
    <w:name w:val="header"/>
    <w:basedOn w:val="Normal"/>
    <w:link w:val="HeaderChar"/>
    <w:uiPriority w:val="99"/>
    <w:unhideWhenUsed/>
    <w:rsid w:val="003F1141"/>
    <w:pPr>
      <w:tabs>
        <w:tab w:val="center" w:pos="4513"/>
        <w:tab w:val="right" w:pos="9026"/>
      </w:tabs>
    </w:pPr>
  </w:style>
  <w:style w:type="character" w:customStyle="1" w:styleId="HeaderChar">
    <w:name w:val="Header Char"/>
    <w:basedOn w:val="DefaultParagraphFont"/>
    <w:link w:val="Header"/>
    <w:uiPriority w:val="99"/>
    <w:rsid w:val="003F1141"/>
    <w:rPr>
      <w:rFonts w:ascii="Times New Roman" w:eastAsiaTheme="minorEastAsia" w:hAnsi="Times New Roman" w:cs="Times New Roman"/>
      <w:lang w:eastAsia="en-ID"/>
    </w:rPr>
  </w:style>
  <w:style w:type="paragraph" w:styleId="Footer">
    <w:name w:val="footer"/>
    <w:aliases w:val="Header 1"/>
    <w:basedOn w:val="Normal"/>
    <w:link w:val="FooterChar"/>
    <w:uiPriority w:val="99"/>
    <w:unhideWhenUsed/>
    <w:qFormat/>
    <w:rsid w:val="003F1141"/>
    <w:pPr>
      <w:tabs>
        <w:tab w:val="center" w:pos="4513"/>
        <w:tab w:val="right" w:pos="9026"/>
      </w:tabs>
    </w:pPr>
  </w:style>
  <w:style w:type="character" w:customStyle="1" w:styleId="FooterChar">
    <w:name w:val="Footer Char"/>
    <w:aliases w:val="Header 1 Char"/>
    <w:basedOn w:val="DefaultParagraphFont"/>
    <w:link w:val="Footer"/>
    <w:uiPriority w:val="99"/>
    <w:qFormat/>
    <w:rsid w:val="003F1141"/>
    <w:rPr>
      <w:rFonts w:ascii="Times New Roman" w:eastAsiaTheme="minorEastAsia" w:hAnsi="Times New Roman" w:cs="Times New Roman"/>
      <w:lang w:eastAsia="en-ID"/>
    </w:rPr>
  </w:style>
  <w:style w:type="paragraph" w:styleId="Subtitle">
    <w:name w:val="Subtitle"/>
    <w:basedOn w:val="Normal"/>
    <w:next w:val="Normal"/>
    <w:rsid w:val="00454D86"/>
    <w:pPr>
      <w:keepNext/>
      <w:keepLines/>
      <w:spacing w:before="360" w:after="80"/>
    </w:pPr>
    <w:rPr>
      <w:rFonts w:ascii="Georgia" w:eastAsia="Georgia" w:hAnsi="Georgia" w:cs="Georgia"/>
      <w:i/>
      <w:color w:val="666666"/>
      <w:sz w:val="48"/>
      <w:szCs w:val="48"/>
    </w:rPr>
  </w:style>
  <w:style w:type="table" w:customStyle="1" w:styleId="a">
    <w:basedOn w:val="TableNormal"/>
    <w:rsid w:val="00454D86"/>
    <w:tblPr>
      <w:tblStyleRowBandSize w:val="1"/>
      <w:tblStyleColBandSize w:val="1"/>
    </w:tblPr>
  </w:style>
  <w:style w:type="table" w:customStyle="1" w:styleId="a0">
    <w:basedOn w:val="TableNormal"/>
    <w:rsid w:val="00454D86"/>
    <w:tblPr>
      <w:tblStyleRowBandSize w:val="1"/>
      <w:tblStyleColBandSize w:val="1"/>
    </w:tblPr>
  </w:style>
  <w:style w:type="table" w:customStyle="1" w:styleId="a1">
    <w:basedOn w:val="TableNormal"/>
    <w:rsid w:val="00454D86"/>
    <w:tblPr>
      <w:tblStyleRowBandSize w:val="1"/>
      <w:tblStyleColBandSize w:val="1"/>
    </w:tblPr>
  </w:style>
  <w:style w:type="table" w:customStyle="1" w:styleId="a2">
    <w:basedOn w:val="TableNormal"/>
    <w:rsid w:val="00454D86"/>
    <w:tblPr>
      <w:tblStyleRowBandSize w:val="1"/>
      <w:tblStyleColBandSize w:val="1"/>
    </w:tblPr>
  </w:style>
  <w:style w:type="table" w:customStyle="1" w:styleId="a3">
    <w:basedOn w:val="TableNormal"/>
    <w:rsid w:val="00454D86"/>
    <w:tblPr>
      <w:tblStyleRowBandSize w:val="1"/>
      <w:tblStyleColBandSize w:val="1"/>
    </w:tblPr>
  </w:style>
  <w:style w:type="character" w:styleId="UnresolvedMention">
    <w:name w:val="Unresolved Mention"/>
    <w:basedOn w:val="DefaultParagraphFont"/>
    <w:uiPriority w:val="99"/>
    <w:semiHidden/>
    <w:unhideWhenUsed/>
    <w:rsid w:val="004E3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erumarahlaut@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nengruhiat@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ettyanggrawati@gmail.com" TargetMode="External"/><Relationship Id="rId4" Type="http://schemas.openxmlformats.org/officeDocument/2006/relationships/styles" Target="styles.xml"/><Relationship Id="rId9" Type="http://schemas.openxmlformats.org/officeDocument/2006/relationships/hyperlink" Target="mailto:fadliabdul95@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34011/jks.v2i1.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SknQ06dZQ39Y4jBKsu3hO+R9lgw==">AMUW2mUA6buofHZjWlRxJREzIzpSDgTJagka3MeJFd/EkbuOsiQccW4Djfy1stF9wiaSf0ONVRwCJxFPFcv6xUX46gursyC0ur1PMp3Fe2NUBofoPsXhRoyNTfatjEosRAnPYkz9JHbRhSKib/UoUoy2F7MQf1dBhw==</go:docsCustomData>
</go:gDocsCustomXmlDataStorage>
</file>

<file path=customXml/itemProps1.xml><?xml version="1.0" encoding="utf-8"?>
<ds:datastoreItem xmlns:ds="http://schemas.openxmlformats.org/officeDocument/2006/customXml" ds:itemID="{2611140A-B5BD-4707-B8F9-A7326A99FA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riviewer</dc:creator>
  <cp:lastModifiedBy>reviewer</cp:lastModifiedBy>
  <cp:revision>3</cp:revision>
  <cp:lastPrinted>2021-08-27T10:36:00Z</cp:lastPrinted>
  <dcterms:created xsi:type="dcterms:W3CDTF">2021-08-27T10:36:00Z</dcterms:created>
  <dcterms:modified xsi:type="dcterms:W3CDTF">2021-08-27T10:38:00Z</dcterms:modified>
</cp:coreProperties>
</file>